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3487"/>
        <w:gridCol w:w="3487"/>
        <w:gridCol w:w="3487"/>
        <w:gridCol w:w="3487"/>
      </w:tblGrid>
      <w:tr w:rsidR="00585FDE" w:rsidTr="00F17BC8">
        <w:tc>
          <w:tcPr>
            <w:tcW w:w="3487" w:type="dxa"/>
            <w:shd w:val="clear" w:color="auto" w:fill="ED7D31" w:themeFill="accent2"/>
          </w:tcPr>
          <w:p w:rsidR="00585FDE" w:rsidRDefault="00585FDE" w:rsidP="00F17BC8">
            <w:r>
              <w:t>Health and Wellbeing</w:t>
            </w:r>
          </w:p>
          <w:p w:rsidR="00585FDE" w:rsidRPr="00550D50" w:rsidRDefault="00585FDE" w:rsidP="00F17BC8">
            <w:pPr>
              <w:rPr>
                <w:b/>
              </w:rPr>
            </w:pPr>
            <w:r>
              <w:rPr>
                <w:b/>
              </w:rPr>
              <w:t>Created and Loved by God</w:t>
            </w:r>
          </w:p>
        </w:tc>
        <w:tc>
          <w:tcPr>
            <w:tcW w:w="3487" w:type="dxa"/>
            <w:shd w:val="clear" w:color="auto" w:fill="0070C0"/>
          </w:tcPr>
          <w:p w:rsidR="00585FDE" w:rsidRDefault="00585FDE" w:rsidP="00F17BC8">
            <w:r>
              <w:t>Relationships</w:t>
            </w:r>
          </w:p>
          <w:p w:rsidR="00585FDE" w:rsidRPr="00550D50" w:rsidRDefault="00585FDE" w:rsidP="00F17BC8">
            <w:pPr>
              <w:rPr>
                <w:b/>
              </w:rPr>
            </w:pPr>
            <w:r>
              <w:rPr>
                <w:b/>
              </w:rPr>
              <w:t>Created to love others</w:t>
            </w:r>
          </w:p>
        </w:tc>
        <w:tc>
          <w:tcPr>
            <w:tcW w:w="3487" w:type="dxa"/>
            <w:shd w:val="clear" w:color="auto" w:fill="00B050"/>
          </w:tcPr>
          <w:p w:rsidR="00585FDE" w:rsidRDefault="00585FDE" w:rsidP="00F17BC8">
            <w:r>
              <w:t>Living in the Wider world</w:t>
            </w:r>
          </w:p>
          <w:p w:rsidR="00585FDE" w:rsidRPr="00550D50" w:rsidRDefault="00585FDE" w:rsidP="00F17BC8">
            <w:pPr>
              <w:rPr>
                <w:b/>
              </w:rPr>
            </w:pPr>
            <w:r>
              <w:rPr>
                <w:b/>
              </w:rPr>
              <w:t>Created to live in community</w:t>
            </w:r>
          </w:p>
        </w:tc>
        <w:tc>
          <w:tcPr>
            <w:tcW w:w="3487" w:type="dxa"/>
            <w:shd w:val="clear" w:color="auto" w:fill="FF0000"/>
          </w:tcPr>
          <w:p w:rsidR="00585FDE" w:rsidRDefault="00585FDE" w:rsidP="00F17BC8">
            <w:r>
              <w:t>Journey in Love</w:t>
            </w:r>
          </w:p>
        </w:tc>
      </w:tr>
    </w:tbl>
    <w:p w:rsidR="00585FDE" w:rsidRDefault="00585FDE" w:rsidP="00EF3719"/>
    <w:tbl>
      <w:tblPr>
        <w:tblStyle w:val="TableGrid"/>
        <w:tblW w:w="0" w:type="auto"/>
        <w:tblLook w:val="04A0" w:firstRow="1" w:lastRow="0" w:firstColumn="1" w:lastColumn="0" w:noHBand="0" w:noVBand="1"/>
      </w:tblPr>
      <w:tblGrid>
        <w:gridCol w:w="1992"/>
        <w:gridCol w:w="1992"/>
        <w:gridCol w:w="1992"/>
        <w:gridCol w:w="1993"/>
        <w:gridCol w:w="1993"/>
        <w:gridCol w:w="1993"/>
        <w:gridCol w:w="1993"/>
      </w:tblGrid>
      <w:tr w:rsidR="00EF3719" w:rsidTr="00867982">
        <w:tc>
          <w:tcPr>
            <w:tcW w:w="1992" w:type="dxa"/>
            <w:vMerge w:val="restart"/>
          </w:tcPr>
          <w:p w:rsidR="007A5C91" w:rsidRDefault="007A5C91" w:rsidP="00867982">
            <w:pPr>
              <w:rPr>
                <w:b/>
              </w:rPr>
            </w:pPr>
          </w:p>
          <w:p w:rsidR="007A5C91" w:rsidRDefault="007A5C91" w:rsidP="00867982">
            <w:pPr>
              <w:rPr>
                <w:b/>
              </w:rPr>
            </w:pPr>
          </w:p>
          <w:p w:rsidR="007A5C91" w:rsidRDefault="007A5C91" w:rsidP="00867982">
            <w:pPr>
              <w:rPr>
                <w:b/>
              </w:rPr>
            </w:pPr>
          </w:p>
          <w:p w:rsidR="00EF3719" w:rsidRDefault="00150D27" w:rsidP="00867982">
            <w:pPr>
              <w:rPr>
                <w:b/>
              </w:rPr>
            </w:pPr>
            <w:r>
              <w:rPr>
                <w:b/>
              </w:rPr>
              <w:t>Year 6</w:t>
            </w:r>
          </w:p>
          <w:p w:rsidR="007A5C91" w:rsidRPr="00775FFF" w:rsidRDefault="00775FFF" w:rsidP="00867982">
            <w:pPr>
              <w:rPr>
                <w:b/>
                <w:color w:val="FF0000"/>
              </w:rPr>
            </w:pPr>
            <w:r>
              <w:rPr>
                <w:b/>
                <w:color w:val="FF0000"/>
              </w:rPr>
              <w:t>The wonder of God’s love in creating new life.</w:t>
            </w:r>
          </w:p>
        </w:tc>
        <w:tc>
          <w:tcPr>
            <w:tcW w:w="1992" w:type="dxa"/>
          </w:tcPr>
          <w:p w:rsidR="00EF3719" w:rsidRDefault="0001636E" w:rsidP="00867982">
            <w:r>
              <w:t>Advent</w:t>
            </w:r>
            <w:r w:rsidR="00EF3719">
              <w:t xml:space="preserve"> 1</w:t>
            </w:r>
          </w:p>
        </w:tc>
        <w:tc>
          <w:tcPr>
            <w:tcW w:w="1992" w:type="dxa"/>
          </w:tcPr>
          <w:p w:rsidR="00EF3719" w:rsidRDefault="0001636E" w:rsidP="00867982">
            <w:r>
              <w:t>Advent</w:t>
            </w:r>
            <w:r w:rsidR="00EF3719">
              <w:t xml:space="preserve"> 2</w:t>
            </w:r>
          </w:p>
        </w:tc>
        <w:tc>
          <w:tcPr>
            <w:tcW w:w="1993" w:type="dxa"/>
          </w:tcPr>
          <w:p w:rsidR="00EF3719" w:rsidRDefault="0001636E" w:rsidP="00867982">
            <w:r>
              <w:t>Lent</w:t>
            </w:r>
            <w:r w:rsidR="00EF3719">
              <w:t xml:space="preserve"> 1</w:t>
            </w:r>
          </w:p>
        </w:tc>
        <w:tc>
          <w:tcPr>
            <w:tcW w:w="1993" w:type="dxa"/>
          </w:tcPr>
          <w:p w:rsidR="00EF3719" w:rsidRDefault="0001636E" w:rsidP="00867982">
            <w:r>
              <w:t>Lent</w:t>
            </w:r>
            <w:r w:rsidR="00EF3719">
              <w:t xml:space="preserve"> 2</w:t>
            </w:r>
          </w:p>
        </w:tc>
        <w:tc>
          <w:tcPr>
            <w:tcW w:w="1993" w:type="dxa"/>
          </w:tcPr>
          <w:p w:rsidR="00EF3719" w:rsidRDefault="0001636E" w:rsidP="00867982">
            <w:r>
              <w:t>Pentecost</w:t>
            </w:r>
            <w:r w:rsidR="00EF3719">
              <w:t xml:space="preserve"> 1</w:t>
            </w:r>
          </w:p>
        </w:tc>
        <w:tc>
          <w:tcPr>
            <w:tcW w:w="1993" w:type="dxa"/>
          </w:tcPr>
          <w:p w:rsidR="00EF3719" w:rsidRDefault="0001636E" w:rsidP="00867982">
            <w:r>
              <w:t>Pentecost</w:t>
            </w:r>
            <w:r w:rsidR="00EF3719">
              <w:t xml:space="preserve"> 2</w:t>
            </w:r>
          </w:p>
        </w:tc>
      </w:tr>
      <w:tr w:rsidR="00EF3719" w:rsidTr="00867982">
        <w:tc>
          <w:tcPr>
            <w:tcW w:w="1992" w:type="dxa"/>
            <w:vMerge/>
          </w:tcPr>
          <w:p w:rsidR="00EF3719" w:rsidRDefault="00EF3719" w:rsidP="00867982"/>
        </w:tc>
        <w:tc>
          <w:tcPr>
            <w:tcW w:w="1992" w:type="dxa"/>
          </w:tcPr>
          <w:p w:rsidR="00770A32" w:rsidRDefault="00A3684E" w:rsidP="00867982">
            <w:pPr>
              <w:rPr>
                <w:rFonts w:ascii="Calibri Light" w:hAnsi="Calibri Light" w:cs="Calibri Light"/>
                <w:color w:val="0070C0"/>
                <w:sz w:val="20"/>
                <w:szCs w:val="20"/>
              </w:rPr>
            </w:pPr>
            <w:r w:rsidRPr="00A3684E">
              <w:rPr>
                <w:rFonts w:ascii="Calibri Light" w:hAnsi="Calibri Light" w:cs="Calibri Light"/>
                <w:color w:val="0070C0"/>
                <w:sz w:val="20"/>
                <w:szCs w:val="20"/>
              </w:rPr>
              <w:t>Be courteous in my dealings with friends and strangers.</w:t>
            </w:r>
          </w:p>
          <w:p w:rsidR="00A3684E" w:rsidRDefault="00A3684E" w:rsidP="00867982">
            <w:pPr>
              <w:rPr>
                <w:color w:val="ED7D31" w:themeColor="accent2"/>
              </w:rPr>
            </w:pPr>
          </w:p>
          <w:p w:rsidR="00A3684E" w:rsidRDefault="00A3684E" w:rsidP="00867982">
            <w:pPr>
              <w:rPr>
                <w:rFonts w:ascii="Calibri Light" w:hAnsi="Calibri Light" w:cs="Calibri Light"/>
                <w:color w:val="0070C0"/>
                <w:sz w:val="20"/>
                <w:szCs w:val="20"/>
              </w:rPr>
            </w:pPr>
            <w:r w:rsidRPr="00A3684E">
              <w:rPr>
                <w:rFonts w:ascii="Calibri Light" w:hAnsi="Calibri Light" w:cs="Calibri Light"/>
                <w:color w:val="0070C0"/>
                <w:sz w:val="20"/>
                <w:szCs w:val="20"/>
              </w:rPr>
              <w:t>Be respectful of my own and others uniqueness, demonstrating respect for difference (Protected Characteristics)</w:t>
            </w:r>
          </w:p>
          <w:p w:rsidR="003665CC" w:rsidRDefault="003665CC" w:rsidP="00867982">
            <w:pPr>
              <w:rPr>
                <w:rFonts w:ascii="Calibri Light" w:hAnsi="Calibri Light" w:cs="Calibri Light"/>
                <w:color w:val="0070C0"/>
                <w:sz w:val="20"/>
                <w:szCs w:val="20"/>
              </w:rPr>
            </w:pPr>
          </w:p>
          <w:p w:rsidR="003665CC" w:rsidRDefault="003665CC" w:rsidP="00867982">
            <w:pPr>
              <w:rPr>
                <w:rFonts w:ascii="Calibri Light" w:hAnsi="Calibri Light" w:cs="Calibri Light"/>
                <w:color w:val="0070C0"/>
                <w:sz w:val="20"/>
                <w:szCs w:val="20"/>
              </w:rPr>
            </w:pPr>
            <w:r w:rsidRPr="005E5AFD">
              <w:rPr>
                <w:rFonts w:ascii="Calibri Light" w:hAnsi="Calibri Light" w:cs="Calibri Light"/>
                <w:color w:val="0070C0"/>
                <w:sz w:val="20"/>
                <w:szCs w:val="20"/>
              </w:rPr>
              <w:t>That my increasing independence brings increased responsibility to keep myself and others safe.</w:t>
            </w:r>
          </w:p>
          <w:p w:rsidR="005E5AFD" w:rsidRDefault="005E5AFD" w:rsidP="00867982">
            <w:pPr>
              <w:rPr>
                <w:rFonts w:ascii="Calibri Light" w:hAnsi="Calibri Light" w:cs="Calibri Light"/>
                <w:color w:val="0070C0"/>
                <w:sz w:val="20"/>
                <w:szCs w:val="20"/>
              </w:rPr>
            </w:pPr>
          </w:p>
          <w:p w:rsidR="005E5AFD" w:rsidRPr="00C776CA" w:rsidRDefault="005E5AFD" w:rsidP="005E5AFD">
            <w:pPr>
              <w:rPr>
                <w:rFonts w:ascii="Calibri Light" w:hAnsi="Calibri Light" w:cs="Calibri Light"/>
                <w:color w:val="0070C0"/>
                <w:sz w:val="20"/>
                <w:szCs w:val="20"/>
              </w:rPr>
            </w:pPr>
            <w:r w:rsidRPr="00C776CA">
              <w:rPr>
                <w:rFonts w:ascii="Calibri Light" w:hAnsi="Calibri Light" w:cs="Calibri Light"/>
                <w:color w:val="0070C0"/>
                <w:sz w:val="20"/>
                <w:szCs w:val="20"/>
              </w:rPr>
              <w:t>About the benefits of rationing time spent online, the risks of excessive time spent on electronic devices and the impact of positive and negative content online on their own and others’ mental and physical wellbeing.</w:t>
            </w:r>
          </w:p>
          <w:p w:rsidR="005E5AFD" w:rsidRPr="00C776CA" w:rsidRDefault="005E5AFD" w:rsidP="005E5AFD">
            <w:pPr>
              <w:rPr>
                <w:rFonts w:ascii="Calibri Light" w:hAnsi="Calibri Light" w:cs="Calibri Light"/>
                <w:color w:val="0070C0"/>
                <w:sz w:val="20"/>
                <w:szCs w:val="20"/>
              </w:rPr>
            </w:pPr>
          </w:p>
          <w:p w:rsidR="005E5AFD" w:rsidRPr="00C776CA" w:rsidRDefault="005E5AFD" w:rsidP="005E5AFD">
            <w:pPr>
              <w:rPr>
                <w:rFonts w:ascii="Calibri Light" w:hAnsi="Calibri Light" w:cs="Calibri Light"/>
                <w:color w:val="0070C0"/>
                <w:sz w:val="20"/>
                <w:szCs w:val="20"/>
              </w:rPr>
            </w:pPr>
            <w:r w:rsidRPr="00C776CA">
              <w:rPr>
                <w:rFonts w:ascii="Calibri Light" w:hAnsi="Calibri Light" w:cs="Calibri Light"/>
                <w:color w:val="0070C0"/>
                <w:sz w:val="20"/>
                <w:szCs w:val="20"/>
              </w:rPr>
              <w:lastRenderedPageBreak/>
              <w:t>Why social media, some computer games and online gambling, for example, are age restricted.</w:t>
            </w:r>
          </w:p>
          <w:p w:rsidR="005E5AFD" w:rsidRDefault="005E5AFD" w:rsidP="00867982">
            <w:pPr>
              <w:rPr>
                <w:rFonts w:ascii="Calibri Light" w:hAnsi="Calibri Light" w:cs="Calibri Light"/>
                <w:color w:val="0070C0"/>
                <w:sz w:val="20"/>
                <w:szCs w:val="20"/>
              </w:rPr>
            </w:pPr>
            <w:r w:rsidRPr="005E5AFD">
              <w:rPr>
                <w:rFonts w:ascii="Calibri Light" w:hAnsi="Calibri Light" w:cs="Calibri Light"/>
                <w:color w:val="0070C0"/>
                <w:sz w:val="20"/>
                <w:szCs w:val="20"/>
              </w:rPr>
              <w:t>That the internet can also be a negative place where online abuse, trolling, bullying and harassment can take place, which can have a negative impact on mental health.</w:t>
            </w:r>
          </w:p>
          <w:p w:rsidR="00F21889" w:rsidRDefault="00F21889" w:rsidP="00867982">
            <w:pPr>
              <w:rPr>
                <w:rFonts w:ascii="Calibri Light" w:hAnsi="Calibri Light" w:cs="Calibri Light"/>
                <w:color w:val="0070C0"/>
                <w:sz w:val="20"/>
                <w:szCs w:val="20"/>
              </w:rPr>
            </w:pPr>
          </w:p>
          <w:p w:rsidR="00F21889" w:rsidRPr="00A3684E" w:rsidRDefault="00F21889" w:rsidP="00F21889">
            <w:pPr>
              <w:rPr>
                <w:rFonts w:ascii="Calibri Light" w:hAnsi="Calibri Light" w:cs="Calibri Light"/>
                <w:color w:val="0070C0"/>
                <w:sz w:val="20"/>
                <w:szCs w:val="20"/>
              </w:rPr>
            </w:pPr>
            <w:r w:rsidRPr="00A3684E">
              <w:rPr>
                <w:rFonts w:ascii="Calibri Light" w:hAnsi="Calibri Light" w:cs="Calibri Light"/>
                <w:color w:val="0070C0"/>
                <w:sz w:val="20"/>
                <w:szCs w:val="20"/>
              </w:rPr>
              <w:t xml:space="preserve">Show resilience and manage risk in order to resist unacceptable pressure </w:t>
            </w:r>
          </w:p>
          <w:p w:rsidR="00F21889" w:rsidRPr="00A3684E" w:rsidRDefault="00F21889" w:rsidP="00F21889">
            <w:pPr>
              <w:rPr>
                <w:rFonts w:ascii="Calibri Light" w:hAnsi="Calibri Light" w:cs="Calibri Light"/>
                <w:color w:val="0070C0"/>
                <w:sz w:val="20"/>
                <w:szCs w:val="20"/>
              </w:rPr>
            </w:pPr>
            <w:r w:rsidRPr="00A3684E">
              <w:rPr>
                <w:rFonts w:ascii="Calibri Light" w:hAnsi="Calibri Light" w:cs="Calibri Light"/>
                <w:color w:val="0070C0"/>
                <w:sz w:val="20"/>
                <w:szCs w:val="20"/>
              </w:rPr>
              <w:t>and show determination and courage when faced with new challenges.</w:t>
            </w:r>
          </w:p>
          <w:p w:rsidR="00F21889" w:rsidRPr="005E5AFD" w:rsidRDefault="00F21889" w:rsidP="00867982">
            <w:pPr>
              <w:rPr>
                <w:color w:val="ED7D31" w:themeColor="accent2"/>
              </w:rPr>
            </w:pPr>
          </w:p>
        </w:tc>
        <w:tc>
          <w:tcPr>
            <w:tcW w:w="1992" w:type="dxa"/>
          </w:tcPr>
          <w:p w:rsidR="00F2008E" w:rsidRDefault="00F2008E" w:rsidP="00F2008E">
            <w:pPr>
              <w:rPr>
                <w:rFonts w:cstheme="minorHAnsi"/>
                <w:color w:val="ED7D31" w:themeColor="accent2"/>
              </w:rPr>
            </w:pPr>
            <w:r w:rsidRPr="006B68AA">
              <w:rPr>
                <w:rFonts w:cstheme="minorHAnsi"/>
                <w:color w:val="ED7D31" w:themeColor="accent2"/>
              </w:rPr>
              <w:lastRenderedPageBreak/>
              <w:t>That each person has a purpose in the world and that God has created me for a particular purpose (vocation).</w:t>
            </w:r>
          </w:p>
          <w:p w:rsidR="00F2008E" w:rsidRPr="006B68AA" w:rsidRDefault="00F2008E" w:rsidP="00F2008E">
            <w:pPr>
              <w:rPr>
                <w:rFonts w:cstheme="minorHAnsi"/>
                <w:color w:val="ED7D31" w:themeColor="accent2"/>
              </w:rPr>
            </w:pPr>
          </w:p>
          <w:p w:rsidR="007617E9" w:rsidRDefault="00CD7FB9" w:rsidP="00867982">
            <w:pPr>
              <w:rPr>
                <w:color w:val="ED7D31" w:themeColor="accent2"/>
              </w:rPr>
            </w:pPr>
            <w:r w:rsidRPr="00F2008E">
              <w:rPr>
                <w:color w:val="ED7D31" w:themeColor="accent2"/>
              </w:rPr>
              <w:t>Describe the impact that poor lifestyle choices can have on mental health and the need for exercise, fresh air, company, good diet and sufficient good quality sleep to support mental well-being.</w:t>
            </w:r>
          </w:p>
          <w:p w:rsidR="00567489" w:rsidRDefault="00567489" w:rsidP="00867982">
            <w:pPr>
              <w:rPr>
                <w:color w:val="ED7D31" w:themeColor="accent2"/>
              </w:rPr>
            </w:pPr>
          </w:p>
          <w:p w:rsidR="00567489" w:rsidRPr="00567489" w:rsidRDefault="00567489" w:rsidP="00567489">
            <w:pPr>
              <w:rPr>
                <w:rFonts w:ascii="Calibri Light" w:hAnsi="Calibri Light" w:cs="Calibri Light"/>
                <w:color w:val="00B050"/>
                <w:sz w:val="20"/>
                <w:szCs w:val="20"/>
              </w:rPr>
            </w:pPr>
            <w:r w:rsidRPr="00567489">
              <w:rPr>
                <w:rFonts w:ascii="Calibri Light" w:hAnsi="Calibri Light" w:cs="Calibri Light"/>
                <w:color w:val="00B050"/>
                <w:sz w:val="20"/>
                <w:szCs w:val="20"/>
              </w:rPr>
              <w:t>Demonstrate my gratitude to others for the good things in my life through words and actions.</w:t>
            </w:r>
          </w:p>
          <w:p w:rsidR="00567489" w:rsidRDefault="00567489" w:rsidP="00867982"/>
          <w:p w:rsidR="00760A08" w:rsidRPr="007617E9" w:rsidRDefault="007617E9" w:rsidP="007617E9">
            <w:r w:rsidRPr="00760A08">
              <w:t>Anti- bullying week</w:t>
            </w:r>
          </w:p>
        </w:tc>
        <w:tc>
          <w:tcPr>
            <w:tcW w:w="1993" w:type="dxa"/>
          </w:tcPr>
          <w:p w:rsidR="007617E9" w:rsidRPr="007617E9" w:rsidRDefault="007617E9" w:rsidP="007617E9">
            <w:pPr>
              <w:rPr>
                <w:rFonts w:ascii="Calibri Light" w:hAnsi="Calibri Light" w:cs="Calibri Light"/>
                <w:color w:val="ED7D31" w:themeColor="accent2"/>
                <w:sz w:val="20"/>
                <w:szCs w:val="20"/>
              </w:rPr>
            </w:pPr>
            <w:r w:rsidRPr="007617E9">
              <w:rPr>
                <w:rFonts w:ascii="Calibri Light" w:hAnsi="Calibri Light" w:cs="Calibri Light"/>
                <w:color w:val="ED7D31" w:themeColor="accent2"/>
                <w:sz w:val="20"/>
                <w:szCs w:val="20"/>
              </w:rPr>
              <w:t>Be confident in my relationships with my peers in various situations, including online.</w:t>
            </w:r>
          </w:p>
          <w:p w:rsidR="00A3684E" w:rsidRPr="00A3684E" w:rsidRDefault="00A3684E" w:rsidP="00A3684E">
            <w:pPr>
              <w:rPr>
                <w:rFonts w:ascii="Calibri Light" w:hAnsi="Calibri Light" w:cs="Calibri Light"/>
                <w:color w:val="0070C0"/>
                <w:sz w:val="20"/>
                <w:szCs w:val="20"/>
              </w:rPr>
            </w:pPr>
            <w:r w:rsidRPr="00A3684E">
              <w:rPr>
                <w:rFonts w:ascii="Calibri Light" w:hAnsi="Calibri Light" w:cs="Calibri Light"/>
                <w:color w:val="0070C0"/>
                <w:sz w:val="20"/>
                <w:szCs w:val="20"/>
              </w:rPr>
              <w:t>That some behaviour is unacceptable, unhealthy or risky.</w:t>
            </w:r>
          </w:p>
          <w:p w:rsidR="00BC4275" w:rsidRDefault="00BC4275" w:rsidP="00867982"/>
          <w:p w:rsidR="007617E9" w:rsidRDefault="007617E9" w:rsidP="00867982"/>
          <w:p w:rsidR="003665CC" w:rsidRPr="005E5AFD" w:rsidRDefault="003665CC" w:rsidP="003665CC">
            <w:pPr>
              <w:rPr>
                <w:rFonts w:ascii="Calibri Light" w:hAnsi="Calibri Light" w:cs="Calibri Light"/>
                <w:color w:val="0070C0"/>
                <w:sz w:val="20"/>
                <w:szCs w:val="20"/>
              </w:rPr>
            </w:pPr>
            <w:r w:rsidRPr="005E5AFD">
              <w:rPr>
                <w:rFonts w:ascii="Calibri Light" w:hAnsi="Calibri Light" w:cs="Calibri Light"/>
                <w:color w:val="0070C0"/>
                <w:sz w:val="20"/>
                <w:szCs w:val="20"/>
              </w:rPr>
              <w:t>How to use technology safely.</w:t>
            </w:r>
          </w:p>
          <w:p w:rsidR="003665CC" w:rsidRPr="005E5AFD" w:rsidRDefault="003665CC" w:rsidP="00867982">
            <w:pPr>
              <w:rPr>
                <w:color w:val="0070C0"/>
                <w:sz w:val="20"/>
                <w:szCs w:val="20"/>
              </w:rPr>
            </w:pPr>
          </w:p>
          <w:p w:rsidR="003665CC" w:rsidRPr="005E5AFD" w:rsidRDefault="003665CC" w:rsidP="003665CC">
            <w:pPr>
              <w:rPr>
                <w:color w:val="0070C0"/>
                <w:sz w:val="20"/>
                <w:szCs w:val="20"/>
              </w:rPr>
            </w:pPr>
            <w:r w:rsidRPr="005E5AFD">
              <w:rPr>
                <w:color w:val="0070C0"/>
                <w:sz w:val="20"/>
                <w:szCs w:val="20"/>
              </w:rPr>
              <w:t>How to make informed choices in relationships.</w:t>
            </w:r>
          </w:p>
          <w:p w:rsidR="003665CC" w:rsidRDefault="003665CC" w:rsidP="00867982"/>
          <w:p w:rsidR="005E5AFD" w:rsidRPr="00C776CA" w:rsidRDefault="005E5AFD" w:rsidP="005E5AFD">
            <w:pPr>
              <w:rPr>
                <w:rFonts w:ascii="Calibri Light" w:hAnsi="Calibri Light" w:cs="Calibri Light"/>
                <w:color w:val="0070C0"/>
                <w:sz w:val="20"/>
                <w:szCs w:val="20"/>
              </w:rPr>
            </w:pPr>
            <w:r w:rsidRPr="00C776CA">
              <w:rPr>
                <w:rFonts w:ascii="Calibri Light" w:hAnsi="Calibri Light" w:cs="Calibri Light"/>
                <w:color w:val="0070C0"/>
                <w:sz w:val="20"/>
                <w:szCs w:val="20"/>
              </w:rPr>
              <w:t>That prayer and worship nourish my relationship with God and support my relationships with others.</w:t>
            </w:r>
          </w:p>
          <w:p w:rsidR="005E5AFD" w:rsidRPr="005E5AFD" w:rsidRDefault="005E5AFD" w:rsidP="00867982">
            <w:pPr>
              <w:rPr>
                <w:color w:val="0070C0"/>
              </w:rPr>
            </w:pPr>
          </w:p>
          <w:p w:rsidR="007617E9" w:rsidRPr="00760A08" w:rsidRDefault="007617E9" w:rsidP="007617E9">
            <w:r w:rsidRPr="00760A08">
              <w:t>E-safety -</w:t>
            </w:r>
          </w:p>
          <w:p w:rsidR="007617E9" w:rsidRPr="00BC4275" w:rsidRDefault="007617E9" w:rsidP="007617E9">
            <w:r>
              <w:t>Safer internet day</w:t>
            </w:r>
          </w:p>
        </w:tc>
        <w:tc>
          <w:tcPr>
            <w:tcW w:w="1993" w:type="dxa"/>
          </w:tcPr>
          <w:p w:rsidR="00AE295C" w:rsidRDefault="00CD7FB9" w:rsidP="00867982">
            <w:pPr>
              <w:rPr>
                <w:color w:val="ED7D31" w:themeColor="accent2"/>
              </w:rPr>
            </w:pPr>
            <w:r w:rsidRPr="00F2008E">
              <w:rPr>
                <w:color w:val="ED7D31" w:themeColor="accent2"/>
              </w:rPr>
              <w:t>Describe some of the varied emotions that accompany the changes that happen in life, e.g. loss, separation, divorce and bereavement.</w:t>
            </w:r>
          </w:p>
          <w:p w:rsidR="00A3684E" w:rsidRDefault="00A3684E" w:rsidP="00867982">
            <w:pPr>
              <w:rPr>
                <w:color w:val="ED7D31" w:themeColor="accent2"/>
              </w:rPr>
            </w:pPr>
          </w:p>
          <w:p w:rsidR="00A3684E" w:rsidRPr="00A3684E" w:rsidRDefault="00A3684E" w:rsidP="00A3684E">
            <w:pPr>
              <w:rPr>
                <w:rFonts w:ascii="Calibri Light" w:hAnsi="Calibri Light" w:cs="Calibri Light"/>
                <w:color w:val="0070C0"/>
                <w:sz w:val="20"/>
                <w:szCs w:val="20"/>
              </w:rPr>
            </w:pPr>
            <w:r w:rsidRPr="00A3684E">
              <w:rPr>
                <w:rFonts w:ascii="Calibri Light" w:hAnsi="Calibri Light" w:cs="Calibri Light"/>
                <w:color w:val="0070C0"/>
                <w:sz w:val="20"/>
                <w:szCs w:val="20"/>
              </w:rPr>
              <w:t>About the impact of unsafe exposure to the sun and how to reduce the risk of sun damage.</w:t>
            </w:r>
          </w:p>
          <w:p w:rsidR="00A3684E" w:rsidRDefault="00A3684E" w:rsidP="00867982"/>
          <w:p w:rsidR="00165168" w:rsidRPr="007A3139" w:rsidRDefault="00165168" w:rsidP="00165168">
            <w:pPr>
              <w:rPr>
                <w:rFonts w:ascii="Calibri Light" w:hAnsi="Calibri Light" w:cs="Calibri Light"/>
                <w:color w:val="0070C0"/>
                <w:sz w:val="20"/>
                <w:szCs w:val="20"/>
              </w:rPr>
            </w:pPr>
            <w:r w:rsidRPr="007A3139">
              <w:rPr>
                <w:rFonts w:ascii="Calibri Light" w:hAnsi="Calibri Light" w:cs="Calibri Light"/>
                <w:color w:val="0070C0"/>
                <w:sz w:val="20"/>
                <w:szCs w:val="20"/>
              </w:rPr>
              <w:t>That the Church is the Body of Christ in the world and what Church teaching says about showing love for others (Catholic Social Teaching)</w:t>
            </w:r>
          </w:p>
          <w:p w:rsidR="00165168" w:rsidRDefault="00165168" w:rsidP="00867982"/>
          <w:p w:rsidR="003665CC" w:rsidRDefault="003665CC" w:rsidP="003665CC">
            <w:pPr>
              <w:rPr>
                <w:rFonts w:ascii="Calibri Light" w:hAnsi="Calibri Light" w:cs="Calibri Light"/>
                <w:color w:val="0070C0"/>
                <w:sz w:val="20"/>
                <w:szCs w:val="20"/>
              </w:rPr>
            </w:pPr>
            <w:r w:rsidRPr="003665CC">
              <w:rPr>
                <w:rFonts w:ascii="Calibri Light" w:hAnsi="Calibri Light" w:cs="Calibri Light"/>
                <w:color w:val="0070C0"/>
                <w:sz w:val="20"/>
                <w:szCs w:val="20"/>
              </w:rPr>
              <w:t>Be compassionate, able to empathise with the suffering of others and displaying the generosity to help.</w:t>
            </w:r>
          </w:p>
          <w:p w:rsidR="00A60E76" w:rsidRDefault="00A60E76" w:rsidP="00A60E76">
            <w:pPr>
              <w:rPr>
                <w:rFonts w:ascii="Calibri Light" w:hAnsi="Calibri Light" w:cs="Calibri Light"/>
                <w:color w:val="0070C0"/>
                <w:sz w:val="20"/>
                <w:szCs w:val="20"/>
              </w:rPr>
            </w:pPr>
            <w:r w:rsidRPr="005E5AFD">
              <w:rPr>
                <w:rFonts w:ascii="Calibri Light" w:hAnsi="Calibri Light" w:cs="Calibri Light"/>
                <w:color w:val="0070C0"/>
                <w:sz w:val="20"/>
                <w:szCs w:val="20"/>
              </w:rPr>
              <w:lastRenderedPageBreak/>
              <w:t>How to be a discerning consumer of information online, including understanding that information, including that from search engines is ranked, selected and targeted.</w:t>
            </w:r>
          </w:p>
          <w:p w:rsidR="00A60E76" w:rsidRPr="005E5AFD" w:rsidRDefault="00A60E76" w:rsidP="00A60E76">
            <w:pPr>
              <w:rPr>
                <w:rFonts w:ascii="Calibri Light" w:hAnsi="Calibri Light" w:cs="Calibri Light"/>
                <w:color w:val="0070C0"/>
                <w:sz w:val="20"/>
                <w:szCs w:val="20"/>
              </w:rPr>
            </w:pPr>
            <w:r w:rsidRPr="005E5AFD">
              <w:rPr>
                <w:rFonts w:ascii="Calibri Light" w:hAnsi="Calibri Light" w:cs="Calibri Light"/>
                <w:color w:val="0070C0"/>
                <w:sz w:val="20"/>
                <w:szCs w:val="20"/>
              </w:rPr>
              <w:t>How to report and get help if I encounter inappropriate materials or messages.</w:t>
            </w:r>
          </w:p>
          <w:p w:rsidR="00A60E76" w:rsidRPr="003665CC" w:rsidRDefault="00A60E76" w:rsidP="003665CC">
            <w:pPr>
              <w:rPr>
                <w:rFonts w:ascii="Calibri Light" w:hAnsi="Calibri Light" w:cs="Calibri Light"/>
                <w:color w:val="0070C0"/>
                <w:sz w:val="20"/>
                <w:szCs w:val="20"/>
              </w:rPr>
            </w:pPr>
          </w:p>
          <w:p w:rsidR="003665CC" w:rsidRDefault="00567489" w:rsidP="00867982">
            <w:pPr>
              <w:rPr>
                <w:rFonts w:ascii="Calibri Light" w:hAnsi="Calibri Light" w:cs="Calibri Light"/>
                <w:color w:val="00B050"/>
                <w:sz w:val="20"/>
                <w:szCs w:val="20"/>
              </w:rPr>
            </w:pPr>
            <w:r w:rsidRPr="00567489">
              <w:rPr>
                <w:rFonts w:ascii="Calibri Light" w:hAnsi="Calibri Light" w:cs="Calibri Light"/>
                <w:color w:val="00B050"/>
                <w:sz w:val="20"/>
                <w:szCs w:val="20"/>
              </w:rPr>
              <w:t>Be self-disciplined and able to delay or even deny myself.</w:t>
            </w:r>
          </w:p>
          <w:p w:rsidR="00567489" w:rsidRDefault="00567489" w:rsidP="00867982">
            <w:pPr>
              <w:rPr>
                <w:rFonts w:ascii="Calibri Light" w:hAnsi="Calibri Light" w:cs="Calibri Light"/>
                <w:color w:val="00B050"/>
                <w:sz w:val="20"/>
                <w:szCs w:val="20"/>
              </w:rPr>
            </w:pPr>
          </w:p>
          <w:p w:rsidR="00567489" w:rsidRDefault="00567489" w:rsidP="00867982">
            <w:pPr>
              <w:rPr>
                <w:rFonts w:ascii="Calibri Light" w:hAnsi="Calibri Light" w:cs="Calibri Light"/>
                <w:color w:val="00B050"/>
                <w:sz w:val="20"/>
                <w:szCs w:val="20"/>
              </w:rPr>
            </w:pPr>
            <w:r w:rsidRPr="001D6A12">
              <w:rPr>
                <w:rFonts w:ascii="Calibri Light" w:hAnsi="Calibri Light" w:cs="Calibri Light"/>
                <w:color w:val="00B050"/>
                <w:sz w:val="20"/>
                <w:szCs w:val="20"/>
              </w:rPr>
              <w:t>Show care and concern for the special people in my life and put their needs before my own.</w:t>
            </w:r>
          </w:p>
          <w:p w:rsidR="00567489" w:rsidRDefault="00567489" w:rsidP="00867982">
            <w:pPr>
              <w:rPr>
                <w:rFonts w:ascii="Calibri Light" w:hAnsi="Calibri Light" w:cs="Calibri Light"/>
                <w:color w:val="00B050"/>
                <w:sz w:val="20"/>
                <w:szCs w:val="20"/>
              </w:rPr>
            </w:pPr>
          </w:p>
          <w:p w:rsidR="00567489" w:rsidRPr="00567489" w:rsidRDefault="00567489" w:rsidP="00867982"/>
        </w:tc>
        <w:tc>
          <w:tcPr>
            <w:tcW w:w="1993" w:type="dxa"/>
          </w:tcPr>
          <w:p w:rsidR="00CD7FB9" w:rsidRDefault="00CD7FB9" w:rsidP="00867982"/>
          <w:p w:rsidR="00CD7FB9" w:rsidRDefault="00CD7FB9" w:rsidP="00867982">
            <w:pPr>
              <w:rPr>
                <w:color w:val="ED7D31" w:themeColor="accent2"/>
              </w:rPr>
            </w:pPr>
            <w:r w:rsidRPr="00F2008E">
              <w:rPr>
                <w:color w:val="ED7D31" w:themeColor="accent2"/>
              </w:rPr>
              <w:t>It is common for people to experience mental ill health. For many people who do, the problems can be resolved if the right support is made available, especially if accessed early enough.</w:t>
            </w:r>
          </w:p>
          <w:p w:rsidR="00A3684E" w:rsidRDefault="00A3684E" w:rsidP="00867982">
            <w:pPr>
              <w:rPr>
                <w:color w:val="ED7D31" w:themeColor="accent2"/>
              </w:rPr>
            </w:pPr>
          </w:p>
          <w:p w:rsidR="00A3684E" w:rsidRPr="00A3684E" w:rsidRDefault="00A3684E" w:rsidP="00A3684E">
            <w:pPr>
              <w:rPr>
                <w:rFonts w:ascii="Calibri Light" w:hAnsi="Calibri Light" w:cs="Calibri Light"/>
                <w:color w:val="0070C0"/>
                <w:sz w:val="20"/>
                <w:szCs w:val="20"/>
              </w:rPr>
            </w:pPr>
            <w:r w:rsidRPr="00A3684E">
              <w:rPr>
                <w:rFonts w:ascii="Calibri Light" w:hAnsi="Calibri Light" w:cs="Calibri Light"/>
                <w:color w:val="0070C0"/>
                <w:sz w:val="20"/>
                <w:szCs w:val="20"/>
              </w:rPr>
              <w:t>The importance of forgiveness and reconciliation in relationships and</w:t>
            </w:r>
          </w:p>
          <w:p w:rsidR="00A3684E" w:rsidRDefault="00A3684E" w:rsidP="00A3684E">
            <w:pPr>
              <w:rPr>
                <w:rFonts w:ascii="Calibri Light" w:hAnsi="Calibri Light" w:cs="Calibri Light"/>
                <w:color w:val="0070C0"/>
                <w:sz w:val="20"/>
                <w:szCs w:val="20"/>
              </w:rPr>
            </w:pPr>
            <w:r w:rsidRPr="00A3684E">
              <w:rPr>
                <w:rFonts w:ascii="Calibri Light" w:hAnsi="Calibri Light" w:cs="Calibri Light"/>
                <w:color w:val="0070C0"/>
                <w:sz w:val="20"/>
                <w:szCs w:val="20"/>
              </w:rPr>
              <w:t>the challenges involved in following Jesus’ teaching on forgiveness.</w:t>
            </w:r>
          </w:p>
          <w:p w:rsidR="003665CC" w:rsidRDefault="003665CC" w:rsidP="00A3684E">
            <w:pPr>
              <w:rPr>
                <w:rFonts w:ascii="Calibri Light" w:hAnsi="Calibri Light" w:cs="Calibri Light"/>
                <w:color w:val="0070C0"/>
                <w:sz w:val="20"/>
                <w:szCs w:val="20"/>
              </w:rPr>
            </w:pPr>
          </w:p>
          <w:p w:rsidR="003665CC" w:rsidRPr="005E5AFD" w:rsidRDefault="003665CC" w:rsidP="00A3684E">
            <w:pPr>
              <w:rPr>
                <w:rFonts w:ascii="Calibri Light" w:hAnsi="Calibri Light" w:cs="Calibri Light"/>
                <w:color w:val="0070C0"/>
                <w:sz w:val="20"/>
                <w:szCs w:val="20"/>
              </w:rPr>
            </w:pPr>
            <w:r w:rsidRPr="005E5AFD">
              <w:rPr>
                <w:rFonts w:ascii="Calibri Light" w:hAnsi="Calibri Light" w:cs="Calibri Light"/>
                <w:color w:val="0070C0"/>
                <w:sz w:val="20"/>
                <w:szCs w:val="20"/>
              </w:rPr>
              <w:t>About some basic first-aid, dealing with common injuries.</w:t>
            </w:r>
          </w:p>
          <w:p w:rsidR="003665CC" w:rsidRDefault="003665CC" w:rsidP="00A3684E">
            <w:pPr>
              <w:rPr>
                <w:color w:val="0070C0"/>
              </w:rPr>
            </w:pPr>
          </w:p>
          <w:p w:rsidR="005E5AFD" w:rsidRDefault="005E5AFD" w:rsidP="00A3684E">
            <w:pPr>
              <w:rPr>
                <w:rFonts w:ascii="Calibri Light" w:hAnsi="Calibri Light" w:cs="Calibri Light"/>
                <w:color w:val="00B050"/>
                <w:sz w:val="20"/>
                <w:szCs w:val="20"/>
              </w:rPr>
            </w:pPr>
            <w:r w:rsidRPr="005E5AFD">
              <w:rPr>
                <w:rFonts w:ascii="Calibri Light" w:hAnsi="Calibri Light" w:cs="Calibri Light"/>
                <w:color w:val="00B050"/>
                <w:sz w:val="20"/>
                <w:szCs w:val="20"/>
              </w:rPr>
              <w:t xml:space="preserve">That there are some cultural practices which are against British law and </w:t>
            </w:r>
            <w:r w:rsidRPr="005E5AFD">
              <w:rPr>
                <w:rFonts w:ascii="Calibri Light" w:hAnsi="Calibri Light" w:cs="Calibri Light"/>
                <w:color w:val="00B050"/>
                <w:sz w:val="20"/>
                <w:szCs w:val="20"/>
              </w:rPr>
              <w:lastRenderedPageBreak/>
              <w:t>universal rights (e.g. honour-based violence and forced marriage, human trafficking etc.)</w:t>
            </w:r>
          </w:p>
          <w:p w:rsidR="005E5AFD" w:rsidRDefault="005E5AFD" w:rsidP="00A3684E">
            <w:pPr>
              <w:rPr>
                <w:rFonts w:ascii="Calibri Light" w:hAnsi="Calibri Light" w:cs="Calibri Light"/>
                <w:color w:val="00B050"/>
                <w:sz w:val="20"/>
                <w:szCs w:val="20"/>
              </w:rPr>
            </w:pPr>
          </w:p>
          <w:p w:rsidR="005E5AFD" w:rsidRDefault="005E5AFD" w:rsidP="00A3684E">
            <w:pPr>
              <w:rPr>
                <w:rFonts w:ascii="Calibri Light" w:hAnsi="Calibri Light" w:cs="Calibri Light"/>
                <w:color w:val="00B050"/>
                <w:sz w:val="20"/>
                <w:szCs w:val="20"/>
              </w:rPr>
            </w:pPr>
            <w:r w:rsidRPr="005E5AFD">
              <w:rPr>
                <w:rFonts w:ascii="Calibri Light" w:hAnsi="Calibri Light" w:cs="Calibri Light"/>
                <w:color w:val="00B050"/>
                <w:sz w:val="20"/>
                <w:szCs w:val="20"/>
              </w:rPr>
              <w:t>That actions such as female genital mutilation (FGM) constitute abuse, are crimes and how to get support if they have fears for themselves or their peers.</w:t>
            </w:r>
          </w:p>
          <w:p w:rsidR="005E5AFD" w:rsidRDefault="005E5AFD" w:rsidP="00A3684E">
            <w:pPr>
              <w:rPr>
                <w:color w:val="00B050"/>
              </w:rPr>
            </w:pPr>
          </w:p>
          <w:p w:rsidR="00567489" w:rsidRDefault="00567489" w:rsidP="00A3684E">
            <w:pPr>
              <w:rPr>
                <w:rFonts w:ascii="Calibri Light" w:hAnsi="Calibri Light" w:cs="Calibri Light"/>
                <w:color w:val="00B050"/>
                <w:sz w:val="20"/>
                <w:szCs w:val="20"/>
              </w:rPr>
            </w:pPr>
            <w:r w:rsidRPr="00567489">
              <w:rPr>
                <w:rFonts w:ascii="Calibri Light" w:hAnsi="Calibri Light" w:cs="Calibri Light"/>
                <w:color w:val="00B050"/>
                <w:sz w:val="20"/>
                <w:szCs w:val="20"/>
              </w:rPr>
              <w:t>That God is Trinity, a communion of persons.</w:t>
            </w:r>
          </w:p>
          <w:p w:rsidR="00567489" w:rsidRDefault="00567489" w:rsidP="00A3684E">
            <w:pPr>
              <w:rPr>
                <w:color w:val="00B050"/>
              </w:rPr>
            </w:pPr>
          </w:p>
          <w:p w:rsidR="004B60CF" w:rsidRDefault="004B60CF" w:rsidP="00A3684E">
            <w:pPr>
              <w:rPr>
                <w:rFonts w:ascii="Calibri Light" w:hAnsi="Calibri Light" w:cs="Calibri Light"/>
                <w:color w:val="00B050"/>
                <w:sz w:val="20"/>
                <w:szCs w:val="20"/>
              </w:rPr>
            </w:pPr>
            <w:r w:rsidRPr="00567489">
              <w:rPr>
                <w:rFonts w:ascii="Calibri Light" w:hAnsi="Calibri Light" w:cs="Calibri Light"/>
                <w:color w:val="00B050"/>
                <w:sz w:val="20"/>
                <w:szCs w:val="20"/>
              </w:rPr>
              <w:t>That bacteria and viruses can affect health and that following simple routines and medical interventions can reduce their spread.</w:t>
            </w:r>
          </w:p>
          <w:p w:rsidR="004B60CF" w:rsidRPr="00567489" w:rsidRDefault="004B60CF" w:rsidP="00A3684E">
            <w:pPr>
              <w:rPr>
                <w:color w:val="00B050"/>
              </w:rPr>
            </w:pPr>
            <w:bookmarkStart w:id="0" w:name="_GoBack"/>
            <w:bookmarkEnd w:id="0"/>
          </w:p>
          <w:p w:rsidR="00561574" w:rsidRPr="00CD7FB9" w:rsidRDefault="00CD7FB9" w:rsidP="00867982">
            <w:r>
              <w:t>Mental health awareness week</w:t>
            </w:r>
          </w:p>
        </w:tc>
        <w:tc>
          <w:tcPr>
            <w:tcW w:w="1993" w:type="dxa"/>
          </w:tcPr>
          <w:p w:rsidR="00BC4275" w:rsidRDefault="00CD7FB9" w:rsidP="00867982">
            <w:pPr>
              <w:rPr>
                <w:color w:val="ED7D31" w:themeColor="accent2"/>
              </w:rPr>
            </w:pPr>
            <w:r w:rsidRPr="00F2008E">
              <w:rPr>
                <w:color w:val="ED7D31" w:themeColor="accent2"/>
              </w:rPr>
              <w:lastRenderedPageBreak/>
              <w:t>How to recognise early signs of physical illness, such as weight loss, or unexplained changes to the body.</w:t>
            </w:r>
          </w:p>
          <w:p w:rsidR="007617E9" w:rsidRDefault="007617E9" w:rsidP="00867982">
            <w:pPr>
              <w:rPr>
                <w:color w:val="ED7D31" w:themeColor="accent2"/>
              </w:rPr>
            </w:pPr>
          </w:p>
          <w:p w:rsidR="007617E9" w:rsidRPr="007617E9" w:rsidRDefault="007617E9" w:rsidP="007617E9">
            <w:pPr>
              <w:rPr>
                <w:rFonts w:ascii="Calibri Light" w:hAnsi="Calibri Light" w:cs="Calibri Light"/>
                <w:color w:val="ED7D31" w:themeColor="accent2"/>
                <w:sz w:val="20"/>
                <w:szCs w:val="20"/>
              </w:rPr>
            </w:pPr>
            <w:r w:rsidRPr="007617E9">
              <w:rPr>
                <w:rFonts w:ascii="Calibri Light" w:hAnsi="Calibri Light" w:cs="Calibri Light"/>
                <w:color w:val="ED7D31" w:themeColor="accent2"/>
                <w:sz w:val="20"/>
                <w:szCs w:val="20"/>
              </w:rPr>
              <w:t>About the week by week development of the baby in its mother’s womb.</w:t>
            </w:r>
          </w:p>
          <w:p w:rsidR="007617E9" w:rsidRDefault="007617E9" w:rsidP="00867982"/>
          <w:p w:rsidR="007617E9" w:rsidRDefault="007617E9" w:rsidP="007617E9">
            <w:pPr>
              <w:rPr>
                <w:rFonts w:ascii="Calibri Light" w:hAnsi="Calibri Light" w:cs="Calibri Light"/>
                <w:color w:val="ED7D31" w:themeColor="accent2"/>
                <w:sz w:val="20"/>
                <w:szCs w:val="20"/>
              </w:rPr>
            </w:pPr>
            <w:r w:rsidRPr="007617E9">
              <w:rPr>
                <w:rFonts w:ascii="Calibri Light" w:hAnsi="Calibri Light" w:cs="Calibri Light"/>
                <w:color w:val="ED7D31" w:themeColor="accent2"/>
                <w:sz w:val="20"/>
                <w:szCs w:val="20"/>
              </w:rPr>
              <w:t>How human life is conceived in the womb, including the language of sperm and ova and about the nature and role of menstruation in the fertility cycle.</w:t>
            </w:r>
          </w:p>
          <w:p w:rsidR="00165168" w:rsidRPr="007617E9" w:rsidRDefault="00165168" w:rsidP="007617E9">
            <w:pPr>
              <w:rPr>
                <w:rFonts w:ascii="Calibri Light" w:hAnsi="Calibri Light" w:cs="Calibri Light"/>
                <w:color w:val="ED7D31" w:themeColor="accent2"/>
                <w:sz w:val="20"/>
                <w:szCs w:val="20"/>
              </w:rPr>
            </w:pPr>
          </w:p>
          <w:p w:rsidR="00165168" w:rsidRPr="007A3139" w:rsidRDefault="00165168" w:rsidP="00165168">
            <w:pPr>
              <w:rPr>
                <w:rFonts w:ascii="Calibri Light" w:hAnsi="Calibri Light" w:cs="Calibri Light"/>
                <w:color w:val="0070C0"/>
                <w:sz w:val="20"/>
                <w:szCs w:val="20"/>
              </w:rPr>
            </w:pPr>
            <w:r w:rsidRPr="007A3139">
              <w:rPr>
                <w:rFonts w:ascii="Calibri Light" w:hAnsi="Calibri Light" w:cs="Calibri Light"/>
                <w:color w:val="0070C0"/>
                <w:sz w:val="20"/>
                <w:szCs w:val="20"/>
              </w:rPr>
              <w:t>That the Church is the Body of Christ in the world and what Church teaching says about showing love for others (Catholic Social Teaching)</w:t>
            </w:r>
          </w:p>
          <w:p w:rsidR="007617E9" w:rsidRDefault="007617E9" w:rsidP="00867982"/>
          <w:p w:rsidR="00567489" w:rsidRPr="00567489" w:rsidRDefault="00567489" w:rsidP="00567489">
            <w:pPr>
              <w:rPr>
                <w:rFonts w:ascii="Calibri Light" w:hAnsi="Calibri Light" w:cs="Calibri Light"/>
                <w:color w:val="00B050"/>
                <w:sz w:val="20"/>
                <w:szCs w:val="20"/>
              </w:rPr>
            </w:pPr>
            <w:r w:rsidRPr="00567489">
              <w:rPr>
                <w:rFonts w:ascii="Calibri Light" w:hAnsi="Calibri Light" w:cs="Calibri Light"/>
                <w:color w:val="00B050"/>
                <w:sz w:val="20"/>
                <w:szCs w:val="20"/>
              </w:rPr>
              <w:lastRenderedPageBreak/>
              <w:t xml:space="preserve">Be just and fair, acting with </w:t>
            </w:r>
            <w:r w:rsidR="00315B22" w:rsidRPr="00567489">
              <w:rPr>
                <w:rFonts w:ascii="Calibri Light" w:hAnsi="Calibri Light" w:cs="Calibri Light"/>
                <w:color w:val="00B050"/>
                <w:sz w:val="20"/>
                <w:szCs w:val="20"/>
              </w:rPr>
              <w:t>integrity, understanding</w:t>
            </w:r>
            <w:r w:rsidRPr="00567489">
              <w:rPr>
                <w:rFonts w:ascii="Calibri Light" w:hAnsi="Calibri Light" w:cs="Calibri Light"/>
                <w:color w:val="00B050"/>
                <w:sz w:val="20"/>
                <w:szCs w:val="20"/>
              </w:rPr>
              <w:t xml:space="preserve"> the impact of my actions locally, nationally and globally.</w:t>
            </w:r>
          </w:p>
          <w:p w:rsidR="00567489" w:rsidRDefault="00567489" w:rsidP="00867982"/>
          <w:p w:rsidR="00567489" w:rsidRDefault="00567489" w:rsidP="00867982">
            <w:pPr>
              <w:rPr>
                <w:rFonts w:ascii="Calibri Light" w:hAnsi="Calibri Light" w:cs="Calibri Light"/>
                <w:color w:val="00B050"/>
                <w:sz w:val="20"/>
                <w:szCs w:val="20"/>
              </w:rPr>
            </w:pPr>
            <w:r w:rsidRPr="00567489">
              <w:rPr>
                <w:rFonts w:ascii="Calibri Light" w:hAnsi="Calibri Light" w:cs="Calibri Light"/>
                <w:color w:val="00B050"/>
                <w:sz w:val="20"/>
                <w:szCs w:val="20"/>
              </w:rPr>
              <w:t>Speak out about injustice in the wider world and what I can do to help.</w:t>
            </w:r>
          </w:p>
          <w:p w:rsidR="00775FFF" w:rsidRDefault="00775FFF" w:rsidP="00867982">
            <w:pPr>
              <w:rPr>
                <w:rFonts w:ascii="Calibri Light" w:hAnsi="Calibri Light" w:cs="Calibri Light"/>
                <w:color w:val="00B050"/>
                <w:sz w:val="20"/>
                <w:szCs w:val="20"/>
              </w:rPr>
            </w:pPr>
          </w:p>
          <w:p w:rsidR="00775FFF" w:rsidRPr="00775FFF" w:rsidRDefault="00775FFF" w:rsidP="00867982">
            <w:pPr>
              <w:rPr>
                <w:color w:val="FF0000"/>
              </w:rPr>
            </w:pPr>
            <w:r>
              <w:rPr>
                <w:rFonts w:ascii="Calibri Light" w:hAnsi="Calibri Light" w:cs="Calibri Light"/>
                <w:color w:val="FF0000"/>
                <w:sz w:val="20"/>
                <w:szCs w:val="20"/>
              </w:rPr>
              <w:t>Year 6 RSE booklet</w:t>
            </w:r>
          </w:p>
        </w:tc>
      </w:tr>
    </w:tbl>
    <w:p w:rsidR="00EF3719" w:rsidRDefault="00EF3719" w:rsidP="00EF3719"/>
    <w:p w:rsidR="00912388" w:rsidRDefault="00912388"/>
    <w:sectPr w:rsidR="00912388" w:rsidSect="006B32FF">
      <w:headerReference w:type="default" r:id="rId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5FDE" w:rsidRDefault="00585FDE" w:rsidP="00585FDE">
      <w:pPr>
        <w:spacing w:after="0" w:line="240" w:lineRule="auto"/>
      </w:pPr>
      <w:r>
        <w:separator/>
      </w:r>
    </w:p>
  </w:endnote>
  <w:endnote w:type="continuationSeparator" w:id="0">
    <w:p w:rsidR="00585FDE" w:rsidRDefault="00585FDE" w:rsidP="00585F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00002FF" w:usb1="5000205B"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5FDE" w:rsidRDefault="00585FDE" w:rsidP="00585FDE">
      <w:pPr>
        <w:spacing w:after="0" w:line="240" w:lineRule="auto"/>
      </w:pPr>
      <w:r>
        <w:separator/>
      </w:r>
    </w:p>
  </w:footnote>
  <w:footnote w:type="continuationSeparator" w:id="0">
    <w:p w:rsidR="00585FDE" w:rsidRDefault="00585FDE" w:rsidP="00585F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5FDE" w:rsidRDefault="00585FDE" w:rsidP="00585FDE">
    <w:pPr>
      <w:pStyle w:val="Header"/>
    </w:pPr>
    <w:r>
      <w:t xml:space="preserve">St Joseph’s Catholic Academy                                       </w:t>
    </w:r>
    <w:r w:rsidRPr="00E27143">
      <w:rPr>
        <w:sz w:val="32"/>
        <w:szCs w:val="32"/>
      </w:rPr>
      <w:t>RSE/PSHE Progression Document</w:t>
    </w:r>
  </w:p>
  <w:p w:rsidR="00585FDE" w:rsidRDefault="00585FD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3719"/>
    <w:rsid w:val="0001636E"/>
    <w:rsid w:val="00150D27"/>
    <w:rsid w:val="00165168"/>
    <w:rsid w:val="00315B22"/>
    <w:rsid w:val="003665CC"/>
    <w:rsid w:val="00427EF9"/>
    <w:rsid w:val="004B60CF"/>
    <w:rsid w:val="00561574"/>
    <w:rsid w:val="00567489"/>
    <w:rsid w:val="00585FDE"/>
    <w:rsid w:val="005E5AFD"/>
    <w:rsid w:val="00716530"/>
    <w:rsid w:val="00760A08"/>
    <w:rsid w:val="007617E9"/>
    <w:rsid w:val="00770A32"/>
    <w:rsid w:val="00775FFF"/>
    <w:rsid w:val="007A5C91"/>
    <w:rsid w:val="008170E6"/>
    <w:rsid w:val="00912388"/>
    <w:rsid w:val="00A3684E"/>
    <w:rsid w:val="00A60E76"/>
    <w:rsid w:val="00AE295C"/>
    <w:rsid w:val="00B83042"/>
    <w:rsid w:val="00BC4275"/>
    <w:rsid w:val="00BE3075"/>
    <w:rsid w:val="00CD7FB9"/>
    <w:rsid w:val="00E5708E"/>
    <w:rsid w:val="00EF3719"/>
    <w:rsid w:val="00F2008E"/>
    <w:rsid w:val="00F21889"/>
    <w:rsid w:val="00F97BDE"/>
    <w:rsid w:val="00FE63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150EF"/>
  <w15:chartTrackingRefBased/>
  <w15:docId w15:val="{FD08B954-CBC6-4AA0-B399-B3CF8AEFA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F37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F37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85F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5FDE"/>
  </w:style>
  <w:style w:type="paragraph" w:styleId="Footer">
    <w:name w:val="footer"/>
    <w:basedOn w:val="Normal"/>
    <w:link w:val="FooterChar"/>
    <w:uiPriority w:val="99"/>
    <w:unhideWhenUsed/>
    <w:rsid w:val="00585F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5FDE"/>
  </w:style>
  <w:style w:type="paragraph" w:styleId="BalloonText">
    <w:name w:val="Balloon Text"/>
    <w:basedOn w:val="Normal"/>
    <w:link w:val="BalloonTextChar"/>
    <w:uiPriority w:val="99"/>
    <w:semiHidden/>
    <w:unhideWhenUsed/>
    <w:rsid w:val="00315B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5B2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2</Pages>
  <Words>655</Words>
  <Characters>3740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Spencer</dc:creator>
  <cp:keywords/>
  <dc:description/>
  <cp:lastModifiedBy>Julie Spencer</cp:lastModifiedBy>
  <cp:revision>12</cp:revision>
  <cp:lastPrinted>2021-05-25T09:03:00Z</cp:lastPrinted>
  <dcterms:created xsi:type="dcterms:W3CDTF">2021-05-20T20:12:00Z</dcterms:created>
  <dcterms:modified xsi:type="dcterms:W3CDTF">2021-11-26T15:03:00Z</dcterms:modified>
</cp:coreProperties>
</file>