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54"/>
        <w:gridCol w:w="6170"/>
        <w:gridCol w:w="2645"/>
        <w:gridCol w:w="2579"/>
      </w:tblGrid>
      <w:tr w:rsidR="00222706" w:rsidRPr="003B49F8" w:rsidTr="000833E9">
        <w:tc>
          <w:tcPr>
            <w:tcW w:w="2554" w:type="dxa"/>
          </w:tcPr>
          <w:p w:rsidR="00222706" w:rsidRPr="003B49F8" w:rsidRDefault="00222706" w:rsidP="001338ED">
            <w:pPr>
              <w:jc w:val="center"/>
              <w:rPr>
                <w:rFonts w:ascii="Comic Sans MS" w:hAnsi="Comic Sans MS"/>
                <w:sz w:val="20"/>
                <w:szCs w:val="20"/>
              </w:rPr>
            </w:pPr>
            <w:bookmarkStart w:id="0" w:name="_GoBack"/>
            <w:bookmarkEnd w:id="0"/>
            <w:r w:rsidRPr="003B49F8">
              <w:rPr>
                <w:rFonts w:ascii="Comic Sans MS" w:hAnsi="Comic Sans MS"/>
                <w:sz w:val="20"/>
                <w:szCs w:val="20"/>
              </w:rPr>
              <w:t>Intent</w:t>
            </w:r>
          </w:p>
        </w:tc>
        <w:tc>
          <w:tcPr>
            <w:tcW w:w="8815" w:type="dxa"/>
            <w:gridSpan w:val="2"/>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Implementation</w:t>
            </w:r>
          </w:p>
        </w:tc>
        <w:tc>
          <w:tcPr>
            <w:tcW w:w="2579" w:type="dxa"/>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Impact</w:t>
            </w:r>
          </w:p>
        </w:tc>
      </w:tr>
      <w:tr w:rsidR="00BF2766" w:rsidRPr="003B49F8" w:rsidTr="000833E9">
        <w:tc>
          <w:tcPr>
            <w:tcW w:w="2554" w:type="dxa"/>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Learning Objective</w:t>
            </w:r>
          </w:p>
        </w:tc>
        <w:tc>
          <w:tcPr>
            <w:tcW w:w="6170" w:type="dxa"/>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Teaching</w:t>
            </w:r>
          </w:p>
        </w:tc>
        <w:tc>
          <w:tcPr>
            <w:tcW w:w="2645" w:type="dxa"/>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Activity</w:t>
            </w:r>
          </w:p>
        </w:tc>
        <w:tc>
          <w:tcPr>
            <w:tcW w:w="2579" w:type="dxa"/>
          </w:tcPr>
          <w:p w:rsidR="00222706" w:rsidRPr="003B49F8" w:rsidRDefault="00222706" w:rsidP="001338ED">
            <w:pPr>
              <w:jc w:val="center"/>
              <w:rPr>
                <w:rFonts w:ascii="Comic Sans MS" w:hAnsi="Comic Sans MS"/>
                <w:sz w:val="20"/>
                <w:szCs w:val="20"/>
              </w:rPr>
            </w:pPr>
            <w:r w:rsidRPr="003B49F8">
              <w:rPr>
                <w:rFonts w:ascii="Comic Sans MS" w:hAnsi="Comic Sans MS"/>
                <w:sz w:val="20"/>
                <w:szCs w:val="20"/>
              </w:rPr>
              <w:t>Learning Outcomes</w:t>
            </w:r>
          </w:p>
        </w:tc>
      </w:tr>
      <w:tr w:rsidR="00222706" w:rsidRPr="003B49F8" w:rsidTr="000833E9">
        <w:tc>
          <w:tcPr>
            <w:tcW w:w="13948" w:type="dxa"/>
            <w:gridSpan w:val="4"/>
          </w:tcPr>
          <w:p w:rsidR="00222706" w:rsidRPr="003B49F8" w:rsidRDefault="00222706" w:rsidP="001338ED">
            <w:pPr>
              <w:jc w:val="center"/>
              <w:rPr>
                <w:rFonts w:ascii="Comic Sans MS" w:hAnsi="Comic Sans MS"/>
                <w:sz w:val="20"/>
                <w:szCs w:val="20"/>
              </w:rPr>
            </w:pPr>
            <w:r>
              <w:rPr>
                <w:rFonts w:ascii="Comic Sans MS" w:hAnsi="Comic Sans MS"/>
                <w:sz w:val="20"/>
                <w:szCs w:val="20"/>
              </w:rPr>
              <w:t>Macbeth</w:t>
            </w:r>
          </w:p>
        </w:tc>
      </w:tr>
      <w:tr w:rsidR="00894B9A" w:rsidRPr="003B49F8" w:rsidTr="000833E9">
        <w:tc>
          <w:tcPr>
            <w:tcW w:w="2554" w:type="dxa"/>
            <w:shd w:val="clear" w:color="auto" w:fill="auto"/>
          </w:tcPr>
          <w:p w:rsidR="00222706" w:rsidRPr="003B49F8" w:rsidRDefault="00222706" w:rsidP="001338ED">
            <w:pPr>
              <w:rPr>
                <w:rFonts w:ascii="Comic Sans MS" w:hAnsi="Comic Sans MS"/>
                <w:sz w:val="20"/>
                <w:szCs w:val="20"/>
              </w:rPr>
            </w:pPr>
            <w:r w:rsidRPr="003B49F8">
              <w:rPr>
                <w:rFonts w:ascii="Comic Sans MS" w:hAnsi="Comic Sans MS"/>
                <w:sz w:val="20"/>
                <w:szCs w:val="20"/>
              </w:rPr>
              <w:t>I can discuss and write about the meaning of the words ‘heroes’ and villains’</w:t>
            </w:r>
          </w:p>
          <w:p w:rsidR="00222706" w:rsidRPr="003B49F8" w:rsidRDefault="00222706" w:rsidP="001338ED">
            <w:pPr>
              <w:rPr>
                <w:rFonts w:ascii="Comic Sans MS" w:hAnsi="Comic Sans MS"/>
                <w:sz w:val="20"/>
                <w:szCs w:val="20"/>
              </w:rPr>
            </w:pPr>
          </w:p>
          <w:p w:rsidR="00222706" w:rsidRPr="003B49F8" w:rsidRDefault="00222706" w:rsidP="001338ED">
            <w:pPr>
              <w:rPr>
                <w:rFonts w:ascii="Comic Sans MS" w:hAnsi="Comic Sans MS"/>
                <w:sz w:val="20"/>
                <w:szCs w:val="20"/>
              </w:rPr>
            </w:pPr>
          </w:p>
          <w:p w:rsidR="00222706" w:rsidRPr="003B49F8" w:rsidRDefault="00222706" w:rsidP="001338ED">
            <w:pPr>
              <w:rPr>
                <w:rFonts w:ascii="Comic Sans MS" w:hAnsi="Comic Sans MS"/>
                <w:sz w:val="20"/>
                <w:szCs w:val="20"/>
              </w:rPr>
            </w:pPr>
          </w:p>
        </w:tc>
        <w:tc>
          <w:tcPr>
            <w:tcW w:w="6170" w:type="dxa"/>
            <w:shd w:val="clear" w:color="auto" w:fill="auto"/>
          </w:tcPr>
          <w:p w:rsidR="00222706" w:rsidRPr="003B49F8" w:rsidRDefault="00222706" w:rsidP="001338ED">
            <w:pPr>
              <w:rPr>
                <w:rFonts w:ascii="Comic Sans MS" w:hAnsi="Comic Sans MS" w:cs="Segoe UI"/>
                <w:sz w:val="20"/>
                <w:szCs w:val="20"/>
              </w:rPr>
            </w:pPr>
            <w:r w:rsidRPr="003B49F8">
              <w:rPr>
                <w:rFonts w:ascii="Comic Sans MS" w:hAnsi="Comic Sans MS" w:cs="Segoe UI"/>
                <w:sz w:val="20"/>
                <w:szCs w:val="20"/>
              </w:rPr>
              <w:t xml:space="preserve">Display the words ‘hero’ and ’villain’ and ask the children to choose one but not reveal their choice to anyone else. Ask the children to make themselves into statues to represent the word they have chosen. </w:t>
            </w:r>
          </w:p>
          <w:p w:rsidR="00222706" w:rsidRPr="003B49F8" w:rsidRDefault="00222706" w:rsidP="001338ED">
            <w:pPr>
              <w:rPr>
                <w:rFonts w:ascii="Comic Sans MS" w:hAnsi="Comic Sans MS" w:cs="Segoe UI"/>
                <w:sz w:val="20"/>
                <w:szCs w:val="20"/>
              </w:rPr>
            </w:pPr>
          </w:p>
          <w:p w:rsidR="00222706" w:rsidRPr="003B49F8" w:rsidRDefault="00222706" w:rsidP="001338ED">
            <w:pPr>
              <w:autoSpaceDE w:val="0"/>
              <w:autoSpaceDN w:val="0"/>
              <w:adjustRightInd w:val="0"/>
              <w:rPr>
                <w:rFonts w:ascii="Comic Sans MS" w:hAnsi="Comic Sans MS" w:cs="SegoeUI"/>
                <w:sz w:val="20"/>
                <w:szCs w:val="20"/>
              </w:rPr>
            </w:pPr>
            <w:r w:rsidRPr="003B49F8">
              <w:rPr>
                <w:rFonts w:ascii="Comic Sans MS" w:hAnsi="Comic Sans MS" w:cs="Segoe UI"/>
                <w:sz w:val="20"/>
                <w:szCs w:val="20"/>
              </w:rPr>
              <w:t>Use this as a starting point for discussion, exploring interpretations of the terms ‘hero’ and ‘villain’.</w:t>
            </w:r>
          </w:p>
        </w:tc>
        <w:tc>
          <w:tcPr>
            <w:tcW w:w="2645" w:type="dxa"/>
            <w:shd w:val="clear" w:color="auto" w:fill="auto"/>
          </w:tcPr>
          <w:p w:rsidR="00222706" w:rsidRPr="003B49F8" w:rsidRDefault="00222706" w:rsidP="001338ED">
            <w:pPr>
              <w:rPr>
                <w:rFonts w:ascii="Comic Sans MS" w:hAnsi="Comic Sans MS"/>
                <w:sz w:val="20"/>
                <w:szCs w:val="20"/>
              </w:rPr>
            </w:pPr>
            <w:r w:rsidRPr="003B49F8">
              <w:rPr>
                <w:rFonts w:ascii="Comic Sans MS" w:hAnsi="Comic Sans MS" w:cs="Segoe UI"/>
                <w:sz w:val="20"/>
                <w:szCs w:val="20"/>
              </w:rPr>
              <w:t>In pairs or small groups, identify and record the characteristics of heroes and villains. Children write a ‘recipe’ for each.</w:t>
            </w:r>
          </w:p>
        </w:tc>
        <w:tc>
          <w:tcPr>
            <w:tcW w:w="2579" w:type="dxa"/>
            <w:shd w:val="clear" w:color="auto" w:fill="auto"/>
          </w:tcPr>
          <w:p w:rsidR="00222706" w:rsidRPr="003B49F8" w:rsidRDefault="00222706" w:rsidP="001338ED">
            <w:pPr>
              <w:rPr>
                <w:rFonts w:ascii="Comic Sans MS" w:hAnsi="Comic Sans MS" w:cs="Segoe UI"/>
                <w:sz w:val="20"/>
                <w:szCs w:val="20"/>
              </w:rPr>
            </w:pPr>
            <w:r w:rsidRPr="003B49F8">
              <w:rPr>
                <w:rFonts w:ascii="Comic Sans MS" w:hAnsi="Comic Sans MS" w:cs="Segoe UI"/>
                <w:sz w:val="20"/>
                <w:szCs w:val="20"/>
              </w:rPr>
              <w:t>Children will be able to articulate their understanding of the terms hero and villain.</w:t>
            </w:r>
          </w:p>
          <w:p w:rsidR="00222706" w:rsidRPr="003B49F8" w:rsidRDefault="00222706" w:rsidP="001338ED">
            <w:pPr>
              <w:rPr>
                <w:rFonts w:ascii="Comic Sans MS" w:hAnsi="Comic Sans MS" w:cs="Segoe UI"/>
                <w:sz w:val="20"/>
                <w:szCs w:val="20"/>
              </w:rPr>
            </w:pPr>
          </w:p>
          <w:p w:rsidR="00222706" w:rsidRPr="003B49F8" w:rsidRDefault="00222706" w:rsidP="001338ED">
            <w:pPr>
              <w:rPr>
                <w:rFonts w:ascii="Comic Sans MS" w:hAnsi="Comic Sans MS" w:cs="Segoe UI"/>
                <w:sz w:val="20"/>
                <w:szCs w:val="20"/>
              </w:rPr>
            </w:pPr>
            <w:r w:rsidRPr="003B49F8">
              <w:rPr>
                <w:rFonts w:ascii="Comic Sans MS" w:hAnsi="Comic Sans MS" w:cs="Segoe UI"/>
                <w:sz w:val="20"/>
                <w:szCs w:val="20"/>
              </w:rPr>
              <w:t>Children will be able to talk and write about the characteristics of heroes and villains.</w:t>
            </w:r>
          </w:p>
        </w:tc>
      </w:tr>
      <w:tr w:rsidR="00894B9A" w:rsidRPr="003B49F8" w:rsidTr="000833E9">
        <w:tc>
          <w:tcPr>
            <w:tcW w:w="2554" w:type="dxa"/>
            <w:shd w:val="clear" w:color="auto" w:fill="auto"/>
          </w:tcPr>
          <w:p w:rsidR="00894B9A" w:rsidRDefault="00E376D2" w:rsidP="001338ED">
            <w:pPr>
              <w:rPr>
                <w:rFonts w:ascii="Comic Sans MS" w:hAnsi="Comic Sans MS"/>
                <w:sz w:val="20"/>
                <w:szCs w:val="20"/>
              </w:rPr>
            </w:pPr>
            <w:r w:rsidRPr="003B49F8">
              <w:rPr>
                <w:rFonts w:ascii="Comic Sans MS" w:hAnsi="Comic Sans MS"/>
                <w:sz w:val="20"/>
                <w:szCs w:val="20"/>
              </w:rPr>
              <w:t>I can explore and understand an older piece of literature.</w:t>
            </w:r>
          </w:p>
        </w:tc>
        <w:tc>
          <w:tcPr>
            <w:tcW w:w="6170" w:type="dxa"/>
            <w:shd w:val="clear" w:color="auto" w:fill="auto"/>
          </w:tcPr>
          <w:p w:rsidR="00894B9A" w:rsidRPr="003B49F8" w:rsidRDefault="00BF2766" w:rsidP="001338ED">
            <w:pPr>
              <w:rPr>
                <w:rFonts w:ascii="Comic Sans MS" w:hAnsi="Comic Sans MS" w:cs="Segoe UI"/>
                <w:sz w:val="20"/>
                <w:szCs w:val="20"/>
              </w:rPr>
            </w:pPr>
            <w:r>
              <w:rPr>
                <w:rFonts w:ascii="Comic Sans MS" w:hAnsi="Comic Sans MS" w:cs="Segoe UI"/>
                <w:sz w:val="20"/>
                <w:szCs w:val="20"/>
              </w:rPr>
              <w:t>Read Macbeth</w:t>
            </w:r>
          </w:p>
        </w:tc>
        <w:tc>
          <w:tcPr>
            <w:tcW w:w="2645" w:type="dxa"/>
            <w:shd w:val="clear" w:color="auto" w:fill="auto"/>
          </w:tcPr>
          <w:p w:rsidR="00894B9A" w:rsidRPr="003B49F8" w:rsidRDefault="00643790" w:rsidP="001338ED">
            <w:pPr>
              <w:rPr>
                <w:rFonts w:ascii="Comic Sans MS" w:hAnsi="Comic Sans MS" w:cs="Segoe UI"/>
                <w:sz w:val="20"/>
                <w:szCs w:val="20"/>
              </w:rPr>
            </w:pPr>
            <w:r>
              <w:rPr>
                <w:rFonts w:ascii="Comic Sans MS" w:hAnsi="Comic Sans MS" w:cs="Segoe UI"/>
                <w:sz w:val="20"/>
                <w:szCs w:val="20"/>
              </w:rPr>
              <w:t xml:space="preserve">Children read the story as a class and discuss plot and unfamiliar words. </w:t>
            </w:r>
          </w:p>
        </w:tc>
        <w:tc>
          <w:tcPr>
            <w:tcW w:w="2579" w:type="dxa"/>
            <w:shd w:val="clear" w:color="auto" w:fill="auto"/>
          </w:tcPr>
          <w:p w:rsidR="00894B9A" w:rsidRPr="00AA4173" w:rsidRDefault="00643790" w:rsidP="001338ED">
            <w:pPr>
              <w:rPr>
                <w:rFonts w:ascii="Comic Sans MS" w:hAnsi="Comic Sans MS" w:cs="Segoe UI"/>
                <w:sz w:val="20"/>
                <w:szCs w:val="20"/>
              </w:rPr>
            </w:pPr>
            <w:r w:rsidRPr="00AA4173">
              <w:rPr>
                <w:rFonts w:ascii="Comic Sans MS" w:hAnsi="Comic Sans MS" w:cs="Segoe UI"/>
                <w:sz w:val="20"/>
                <w:szCs w:val="20"/>
              </w:rPr>
              <w:t>Children will have read and understood an older piece of literature.</w:t>
            </w:r>
          </w:p>
        </w:tc>
      </w:tr>
      <w:tr w:rsidR="004F4643" w:rsidRPr="003B49F8" w:rsidTr="000833E9">
        <w:tc>
          <w:tcPr>
            <w:tcW w:w="2554" w:type="dxa"/>
            <w:shd w:val="clear" w:color="auto" w:fill="auto"/>
          </w:tcPr>
          <w:p w:rsidR="004F4643" w:rsidRDefault="00BF2766" w:rsidP="001338ED">
            <w:pPr>
              <w:rPr>
                <w:rFonts w:ascii="Comic Sans MS" w:hAnsi="Comic Sans MS"/>
                <w:sz w:val="20"/>
                <w:szCs w:val="20"/>
              </w:rPr>
            </w:pPr>
            <w:r w:rsidRPr="003B49F8">
              <w:rPr>
                <w:rFonts w:ascii="Comic Sans MS" w:hAnsi="Comic Sans MS"/>
                <w:sz w:val="20"/>
                <w:szCs w:val="20"/>
              </w:rPr>
              <w:t>I can make comparisons between different versions of a story and give reasons for them.</w:t>
            </w:r>
          </w:p>
        </w:tc>
        <w:tc>
          <w:tcPr>
            <w:tcW w:w="6170" w:type="dxa"/>
            <w:shd w:val="clear" w:color="auto" w:fill="auto"/>
          </w:tcPr>
          <w:p w:rsidR="00BF2766" w:rsidRPr="00AA4173" w:rsidRDefault="00BF2766" w:rsidP="00BF2766">
            <w:pPr>
              <w:rPr>
                <w:rFonts w:ascii="Comic Sans MS" w:hAnsi="Comic Sans MS" w:cs="Segoe UI"/>
                <w:sz w:val="20"/>
                <w:szCs w:val="20"/>
              </w:rPr>
            </w:pPr>
            <w:r w:rsidRPr="00AA4173">
              <w:rPr>
                <w:rFonts w:ascii="Comic Sans MS" w:hAnsi="Comic Sans MS" w:cs="Segoe UI"/>
                <w:sz w:val="20"/>
                <w:szCs w:val="20"/>
              </w:rPr>
              <w:t>Read Macbeth scenes.</w:t>
            </w:r>
          </w:p>
          <w:p w:rsidR="00BF2766" w:rsidRPr="00AA4173" w:rsidRDefault="00BF2766" w:rsidP="00BF2766">
            <w:pPr>
              <w:autoSpaceDE w:val="0"/>
              <w:autoSpaceDN w:val="0"/>
              <w:adjustRightInd w:val="0"/>
              <w:rPr>
                <w:rFonts w:ascii="Comic Sans MS" w:hAnsi="Comic Sans MS"/>
                <w:sz w:val="20"/>
                <w:szCs w:val="20"/>
              </w:rPr>
            </w:pPr>
          </w:p>
          <w:p w:rsidR="00BF2766" w:rsidRPr="00AA4173" w:rsidRDefault="00F43777" w:rsidP="00BF2766">
            <w:pPr>
              <w:autoSpaceDE w:val="0"/>
              <w:autoSpaceDN w:val="0"/>
              <w:adjustRightInd w:val="0"/>
              <w:rPr>
                <w:rFonts w:ascii="Comic Sans MS" w:hAnsi="Comic Sans MS" w:cs="SegoeUI"/>
                <w:sz w:val="20"/>
                <w:szCs w:val="20"/>
              </w:rPr>
            </w:pPr>
            <w:hyperlink r:id="rId7" w:history="1">
              <w:r w:rsidR="00BF2766" w:rsidRPr="00AA4173">
                <w:rPr>
                  <w:rStyle w:val="Hyperlink"/>
                  <w:rFonts w:ascii="Comic Sans MS" w:hAnsi="Comic Sans MS" w:cs="SegoeUI"/>
                  <w:sz w:val="20"/>
                  <w:szCs w:val="20"/>
                </w:rPr>
                <w:t>https://www.youtube.com/watch?v=qfnUq2_0FOY</w:t>
              </w:r>
            </w:hyperlink>
          </w:p>
          <w:p w:rsidR="004F4643" w:rsidRDefault="00BF2766" w:rsidP="00BF2766">
            <w:pPr>
              <w:rPr>
                <w:rFonts w:ascii="Comic Sans MS" w:hAnsi="Comic Sans MS" w:cs="Segoe UI"/>
                <w:sz w:val="20"/>
                <w:szCs w:val="20"/>
              </w:rPr>
            </w:pPr>
            <w:r w:rsidRPr="00AA4173">
              <w:rPr>
                <w:rFonts w:ascii="Comic Sans MS" w:hAnsi="Comic Sans MS" w:cs="Segoe UI"/>
                <w:sz w:val="20"/>
                <w:szCs w:val="20"/>
              </w:rPr>
              <w:t>Read and explore the selected story through shared reading.</w:t>
            </w:r>
          </w:p>
          <w:p w:rsidR="00AA4173" w:rsidRPr="00AA4173" w:rsidRDefault="00AA4173" w:rsidP="00BF2766">
            <w:pPr>
              <w:rPr>
                <w:rFonts w:ascii="Comic Sans MS" w:hAnsi="Comic Sans MS" w:cs="Segoe UI"/>
                <w:sz w:val="20"/>
                <w:szCs w:val="20"/>
              </w:rPr>
            </w:pPr>
            <w:r>
              <w:rPr>
                <w:rFonts w:ascii="Comic Sans MS" w:hAnsi="Comic Sans MS" w:cs="Segoe UI"/>
                <w:sz w:val="20"/>
                <w:szCs w:val="20"/>
              </w:rPr>
              <w:t xml:space="preserve">Discuss similarities and differences. </w:t>
            </w:r>
          </w:p>
        </w:tc>
        <w:tc>
          <w:tcPr>
            <w:tcW w:w="2645" w:type="dxa"/>
            <w:shd w:val="clear" w:color="auto" w:fill="auto"/>
          </w:tcPr>
          <w:p w:rsidR="00BF2766" w:rsidRDefault="00AA4173" w:rsidP="00BF2766">
            <w:pPr>
              <w:rPr>
                <w:rFonts w:ascii="Comic Sans MS" w:hAnsi="Comic Sans MS" w:cs="Segoe UI"/>
                <w:sz w:val="20"/>
                <w:szCs w:val="20"/>
              </w:rPr>
            </w:pPr>
            <w:r>
              <w:rPr>
                <w:rFonts w:ascii="Comic Sans MS" w:hAnsi="Comic Sans MS" w:cs="Segoe UI"/>
                <w:sz w:val="20"/>
                <w:szCs w:val="20"/>
              </w:rPr>
              <w:t xml:space="preserve">Children write down similarities and differences between the texts they have read. </w:t>
            </w:r>
          </w:p>
        </w:tc>
        <w:tc>
          <w:tcPr>
            <w:tcW w:w="2579" w:type="dxa"/>
            <w:shd w:val="clear" w:color="auto" w:fill="auto"/>
          </w:tcPr>
          <w:p w:rsidR="004F4643" w:rsidRPr="00AA4173" w:rsidRDefault="00AA4173" w:rsidP="001338ED">
            <w:pPr>
              <w:rPr>
                <w:rFonts w:ascii="Comic Sans MS" w:hAnsi="Comic Sans MS" w:cs="Segoe UI"/>
                <w:sz w:val="20"/>
                <w:szCs w:val="20"/>
              </w:rPr>
            </w:pPr>
            <w:proofErr w:type="spellStart"/>
            <w:r>
              <w:rPr>
                <w:rFonts w:ascii="Comic Sans MS" w:hAnsi="Comic Sans MS"/>
                <w:sz w:val="20"/>
                <w:szCs w:val="20"/>
              </w:rPr>
              <w:t>Chn</w:t>
            </w:r>
            <w:proofErr w:type="spellEnd"/>
            <w:r>
              <w:rPr>
                <w:rFonts w:ascii="Comic Sans MS" w:hAnsi="Comic Sans MS"/>
                <w:sz w:val="20"/>
                <w:szCs w:val="20"/>
              </w:rPr>
              <w:t xml:space="preserve"> will be able to make</w:t>
            </w:r>
            <w:r w:rsidRPr="003B49F8">
              <w:rPr>
                <w:rFonts w:ascii="Comic Sans MS" w:hAnsi="Comic Sans MS"/>
                <w:sz w:val="20"/>
                <w:szCs w:val="20"/>
              </w:rPr>
              <w:t xml:space="preserve"> comparisons between different versions of a story and give reasons for them.</w:t>
            </w:r>
          </w:p>
        </w:tc>
      </w:tr>
      <w:tr w:rsidR="000833E9" w:rsidRPr="003B49F8" w:rsidTr="000833E9">
        <w:tc>
          <w:tcPr>
            <w:tcW w:w="2554" w:type="dxa"/>
            <w:shd w:val="clear" w:color="auto" w:fill="auto"/>
          </w:tcPr>
          <w:p w:rsidR="000833E9" w:rsidRDefault="000833E9" w:rsidP="000833E9">
            <w:r w:rsidRPr="00D90D61">
              <w:rPr>
                <w:rFonts w:ascii="Comic Sans MS" w:hAnsi="Comic Sans MS"/>
                <w:sz w:val="20"/>
                <w:szCs w:val="20"/>
              </w:rPr>
              <w:t xml:space="preserve">I can perform older literature with dramatic effect. </w:t>
            </w:r>
          </w:p>
        </w:tc>
        <w:tc>
          <w:tcPr>
            <w:tcW w:w="6170" w:type="dxa"/>
            <w:shd w:val="clear" w:color="auto" w:fill="auto"/>
          </w:tcPr>
          <w:p w:rsidR="000833E9" w:rsidRPr="00AA4173" w:rsidRDefault="0097668F" w:rsidP="000833E9">
            <w:pPr>
              <w:rPr>
                <w:rFonts w:ascii="Comic Sans MS" w:hAnsi="Comic Sans MS"/>
                <w:sz w:val="20"/>
                <w:szCs w:val="20"/>
              </w:rPr>
            </w:pPr>
            <w:r w:rsidRPr="00AA4173">
              <w:rPr>
                <w:rFonts w:ascii="Comic Sans MS" w:hAnsi="Comic Sans MS"/>
                <w:sz w:val="20"/>
                <w:szCs w:val="20"/>
              </w:rPr>
              <w:t xml:space="preserve">Children use Act 1 from BBC playscript. </w:t>
            </w:r>
            <w:r w:rsidR="00AA4173" w:rsidRPr="00AA4173">
              <w:rPr>
                <w:rFonts w:ascii="Comic Sans MS" w:hAnsi="Comic Sans MS"/>
                <w:sz w:val="20"/>
                <w:szCs w:val="20"/>
              </w:rPr>
              <w:t xml:space="preserve">In groups, read and practice scene. </w:t>
            </w:r>
          </w:p>
        </w:tc>
        <w:tc>
          <w:tcPr>
            <w:tcW w:w="2645" w:type="dxa"/>
            <w:shd w:val="clear" w:color="auto" w:fill="auto"/>
          </w:tcPr>
          <w:p w:rsidR="000833E9" w:rsidRDefault="00AA4173" w:rsidP="000833E9">
            <w:proofErr w:type="spellStart"/>
            <w:r w:rsidRPr="00AA4173">
              <w:rPr>
                <w:rFonts w:ascii="Comic Sans MS" w:hAnsi="Comic Sans MS"/>
                <w:sz w:val="20"/>
                <w:szCs w:val="20"/>
              </w:rPr>
              <w:t>Chn</w:t>
            </w:r>
            <w:proofErr w:type="spellEnd"/>
            <w:r w:rsidRPr="00AA4173">
              <w:rPr>
                <w:rFonts w:ascii="Comic Sans MS" w:hAnsi="Comic Sans MS"/>
                <w:sz w:val="20"/>
                <w:szCs w:val="20"/>
              </w:rPr>
              <w:t xml:space="preserve"> act scene out in hall with class as the audience.</w:t>
            </w:r>
          </w:p>
        </w:tc>
        <w:tc>
          <w:tcPr>
            <w:tcW w:w="2579" w:type="dxa"/>
            <w:shd w:val="clear" w:color="auto" w:fill="auto"/>
          </w:tcPr>
          <w:p w:rsidR="000833E9" w:rsidRPr="00AA4173" w:rsidRDefault="00AA4173" w:rsidP="000833E9">
            <w:pPr>
              <w:rPr>
                <w:rFonts w:ascii="Comic Sans MS" w:hAnsi="Comic Sans MS"/>
                <w:sz w:val="20"/>
                <w:szCs w:val="20"/>
              </w:rPr>
            </w:pPr>
            <w:r w:rsidRPr="00AA4173">
              <w:rPr>
                <w:rFonts w:ascii="Comic Sans MS" w:hAnsi="Comic Sans MS"/>
                <w:sz w:val="20"/>
                <w:szCs w:val="20"/>
              </w:rPr>
              <w:t>Children will be able to perform an older piece of literature with dramatic effect.</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t>I can describe characters with a range of effective vocabulary.</w:t>
            </w:r>
          </w:p>
        </w:tc>
        <w:tc>
          <w:tcPr>
            <w:tcW w:w="6170" w:type="dxa"/>
            <w:shd w:val="clear" w:color="auto" w:fill="auto"/>
          </w:tcPr>
          <w:p w:rsidR="00222706" w:rsidRPr="00AA4173" w:rsidRDefault="00C82ED5" w:rsidP="001338ED">
            <w:pPr>
              <w:rPr>
                <w:rFonts w:ascii="Comic Sans MS" w:hAnsi="Comic Sans MS" w:cs="Segoe UI"/>
                <w:sz w:val="20"/>
                <w:szCs w:val="20"/>
              </w:rPr>
            </w:pPr>
            <w:r w:rsidRPr="00AA4173">
              <w:rPr>
                <w:rFonts w:ascii="Comic Sans MS" w:hAnsi="Comic Sans MS" w:cs="Segoe UI"/>
                <w:sz w:val="20"/>
                <w:szCs w:val="20"/>
              </w:rPr>
              <w:t>Discuss Macbeths characteristics. Mind map example on board.  Looks, character, thoughts.</w:t>
            </w:r>
          </w:p>
        </w:tc>
        <w:tc>
          <w:tcPr>
            <w:tcW w:w="2645" w:type="dxa"/>
            <w:shd w:val="clear" w:color="auto" w:fill="auto"/>
          </w:tcPr>
          <w:p w:rsidR="00222706" w:rsidRPr="003B49F8" w:rsidRDefault="00C82ED5"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mind map words that describe Macbeth’s character. Draw what they think he would look like. </w:t>
            </w:r>
          </w:p>
        </w:tc>
        <w:tc>
          <w:tcPr>
            <w:tcW w:w="2579" w:type="dxa"/>
            <w:shd w:val="clear" w:color="auto" w:fill="auto"/>
          </w:tcPr>
          <w:p w:rsidR="00222706" w:rsidRPr="00AA4173" w:rsidRDefault="00C82ED5" w:rsidP="001338ED">
            <w:pPr>
              <w:rPr>
                <w:rFonts w:ascii="Comic Sans MS" w:hAnsi="Comic Sans MS" w:cs="Segoe UI"/>
                <w:sz w:val="20"/>
                <w:szCs w:val="20"/>
              </w:rPr>
            </w:pPr>
            <w:r w:rsidRPr="00AA4173">
              <w:rPr>
                <w:rFonts w:ascii="Comic Sans MS" w:hAnsi="Comic Sans MS" w:cs="Segoe UI"/>
                <w:sz w:val="20"/>
                <w:szCs w:val="20"/>
              </w:rPr>
              <w:t xml:space="preserve">Children will be able to use vocabulary effectively to describe character. </w:t>
            </w:r>
          </w:p>
        </w:tc>
      </w:tr>
      <w:tr w:rsidR="00C82ED5" w:rsidRPr="003B49F8" w:rsidTr="000833E9">
        <w:tc>
          <w:tcPr>
            <w:tcW w:w="2554" w:type="dxa"/>
            <w:shd w:val="clear" w:color="auto" w:fill="auto"/>
          </w:tcPr>
          <w:p w:rsidR="00C82ED5" w:rsidRDefault="00C82ED5" w:rsidP="001338ED">
            <w:pPr>
              <w:rPr>
                <w:rFonts w:ascii="Comic Sans MS" w:hAnsi="Comic Sans MS"/>
                <w:sz w:val="20"/>
                <w:szCs w:val="20"/>
              </w:rPr>
            </w:pPr>
            <w:r>
              <w:rPr>
                <w:rFonts w:ascii="Comic Sans MS" w:hAnsi="Comic Sans MS"/>
                <w:sz w:val="20"/>
                <w:szCs w:val="20"/>
              </w:rPr>
              <w:t>To summarise the story of Macbeth.</w:t>
            </w:r>
          </w:p>
        </w:tc>
        <w:tc>
          <w:tcPr>
            <w:tcW w:w="6170" w:type="dxa"/>
            <w:shd w:val="clear" w:color="auto" w:fill="auto"/>
          </w:tcPr>
          <w:p w:rsidR="00C82ED5" w:rsidRDefault="00C82ED5" w:rsidP="001338ED">
            <w:pPr>
              <w:rPr>
                <w:rFonts w:ascii="Comic Sans MS" w:hAnsi="Comic Sans MS" w:cs="Segoe UI"/>
                <w:sz w:val="20"/>
                <w:szCs w:val="20"/>
              </w:rPr>
            </w:pPr>
            <w:r>
              <w:rPr>
                <w:rFonts w:ascii="Comic Sans MS" w:hAnsi="Comic Sans MS" w:cs="Segoe UI"/>
                <w:sz w:val="20"/>
                <w:szCs w:val="20"/>
              </w:rPr>
              <w:t xml:space="preserve">Recap the story and ensure children understand the order of the events. </w:t>
            </w:r>
            <w:proofErr w:type="spellStart"/>
            <w:r>
              <w:rPr>
                <w:rFonts w:ascii="Comic Sans MS" w:hAnsi="Comic Sans MS" w:cs="Segoe UI"/>
                <w:sz w:val="20"/>
                <w:szCs w:val="20"/>
              </w:rPr>
              <w:t>Chn</w:t>
            </w:r>
            <w:proofErr w:type="spellEnd"/>
            <w:r>
              <w:rPr>
                <w:rFonts w:ascii="Comic Sans MS" w:hAnsi="Comic Sans MS" w:cs="Segoe UI"/>
                <w:sz w:val="20"/>
                <w:szCs w:val="20"/>
              </w:rPr>
              <w:t xml:space="preserve"> verbally recount the story in pairs. Model how to summarise the main points. </w:t>
            </w:r>
          </w:p>
        </w:tc>
        <w:tc>
          <w:tcPr>
            <w:tcW w:w="2645" w:type="dxa"/>
            <w:shd w:val="clear" w:color="auto" w:fill="auto"/>
          </w:tcPr>
          <w:p w:rsidR="00C82ED5" w:rsidRDefault="00C82ED5" w:rsidP="001338ED">
            <w:pPr>
              <w:rPr>
                <w:rFonts w:ascii="Comic Sans MS" w:hAnsi="Comic Sans MS" w:cs="Segoe UI"/>
                <w:sz w:val="20"/>
                <w:szCs w:val="20"/>
              </w:rPr>
            </w:pPr>
            <w:r>
              <w:rPr>
                <w:rFonts w:ascii="Comic Sans MS" w:hAnsi="Comic Sans MS" w:cs="Segoe UI"/>
                <w:sz w:val="20"/>
                <w:szCs w:val="20"/>
              </w:rPr>
              <w:t xml:space="preserve">Children write a summary of the story. </w:t>
            </w:r>
          </w:p>
        </w:tc>
        <w:tc>
          <w:tcPr>
            <w:tcW w:w="2579" w:type="dxa"/>
            <w:shd w:val="clear" w:color="auto" w:fill="auto"/>
          </w:tcPr>
          <w:p w:rsidR="00C82ED5" w:rsidRDefault="00C82ED5" w:rsidP="001338ED">
            <w:pPr>
              <w:rPr>
                <w:rFonts w:ascii="Comic Sans MS" w:hAnsi="Comic Sans MS" w:cs="Segoe UI"/>
                <w:sz w:val="20"/>
                <w:szCs w:val="20"/>
              </w:rPr>
            </w:pPr>
            <w:r>
              <w:rPr>
                <w:rFonts w:ascii="Comic Sans MS" w:hAnsi="Comic Sans MS" w:cs="Segoe UI"/>
                <w:sz w:val="20"/>
                <w:szCs w:val="20"/>
              </w:rPr>
              <w:t xml:space="preserve">To summarise the events of a story in order. </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lastRenderedPageBreak/>
              <w:t xml:space="preserve">I can plan and develop initial ideas for a letter. </w:t>
            </w:r>
          </w:p>
        </w:tc>
        <w:tc>
          <w:tcPr>
            <w:tcW w:w="6170" w:type="dxa"/>
            <w:shd w:val="clear" w:color="auto" w:fill="auto"/>
          </w:tcPr>
          <w:p w:rsidR="00222706" w:rsidRPr="003B49F8" w:rsidRDefault="00F94E5F" w:rsidP="001338ED">
            <w:pPr>
              <w:rPr>
                <w:rFonts w:ascii="Comic Sans MS" w:hAnsi="Comic Sans MS" w:cs="Segoe UI"/>
                <w:sz w:val="20"/>
                <w:szCs w:val="20"/>
              </w:rPr>
            </w:pPr>
            <w:r>
              <w:rPr>
                <w:rFonts w:ascii="Comic Sans MS" w:hAnsi="Comic Sans MS" w:cs="Segoe UI"/>
                <w:sz w:val="20"/>
                <w:szCs w:val="20"/>
              </w:rPr>
              <w:t xml:space="preserve">Discuss informal letters. Recap events in the story and discuss what you would write to your wife about if you were telling her what had happened so far. Model using the mind map to note initial ideas. </w:t>
            </w:r>
          </w:p>
        </w:tc>
        <w:tc>
          <w:tcPr>
            <w:tcW w:w="2645" w:type="dxa"/>
            <w:shd w:val="clear" w:color="auto" w:fill="auto"/>
          </w:tcPr>
          <w:p w:rsidR="00222706" w:rsidRPr="003B49F8" w:rsidRDefault="00F94E5F" w:rsidP="001338ED">
            <w:pPr>
              <w:rPr>
                <w:rFonts w:ascii="Comic Sans MS" w:hAnsi="Comic Sans MS" w:cs="Segoe UI"/>
                <w:sz w:val="20"/>
                <w:szCs w:val="20"/>
              </w:rPr>
            </w:pPr>
            <w:r>
              <w:rPr>
                <w:rFonts w:ascii="Comic Sans MS" w:hAnsi="Comic Sans MS" w:cs="Segoe UI"/>
                <w:sz w:val="20"/>
                <w:szCs w:val="20"/>
              </w:rPr>
              <w:t>Children write words that would describe how Macbeth was feeling. Use mind map of 3 main events to note initial ideas of what they would say to Lady Macbeth.</w:t>
            </w:r>
          </w:p>
        </w:tc>
        <w:tc>
          <w:tcPr>
            <w:tcW w:w="2579" w:type="dxa"/>
            <w:shd w:val="clear" w:color="auto" w:fill="auto"/>
          </w:tcPr>
          <w:p w:rsidR="00222706" w:rsidRPr="003B49F8" w:rsidRDefault="00F94E5F"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will be able to note initial ideas for a letter.</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t xml:space="preserve">I can choose appropriate grammar and vocabulary to draft a letter. </w:t>
            </w:r>
          </w:p>
        </w:tc>
        <w:tc>
          <w:tcPr>
            <w:tcW w:w="6170" w:type="dxa"/>
            <w:shd w:val="clear" w:color="auto" w:fill="auto"/>
          </w:tcPr>
          <w:p w:rsidR="00222706" w:rsidRPr="003B49F8" w:rsidRDefault="00F94E5F" w:rsidP="001338ED">
            <w:pPr>
              <w:rPr>
                <w:rFonts w:ascii="Comic Sans MS" w:hAnsi="Comic Sans MS" w:cs="Segoe UI"/>
                <w:sz w:val="20"/>
                <w:szCs w:val="20"/>
              </w:rPr>
            </w:pPr>
            <w:r>
              <w:rPr>
                <w:rFonts w:ascii="Comic Sans MS" w:hAnsi="Comic Sans MS" w:cs="Segoe UI"/>
                <w:sz w:val="20"/>
                <w:szCs w:val="20"/>
              </w:rPr>
              <w:t>Discuss informal language, vocabulary and grammar. Model opening paragraph of letter to Lady Macbeth.</w:t>
            </w:r>
          </w:p>
        </w:tc>
        <w:tc>
          <w:tcPr>
            <w:tcW w:w="2645" w:type="dxa"/>
            <w:shd w:val="clear" w:color="auto" w:fill="auto"/>
          </w:tcPr>
          <w:p w:rsidR="00222706" w:rsidRPr="003B49F8" w:rsidRDefault="00F94E5F"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draft their own letter to be edited. </w:t>
            </w:r>
          </w:p>
        </w:tc>
        <w:tc>
          <w:tcPr>
            <w:tcW w:w="2579" w:type="dxa"/>
            <w:shd w:val="clear" w:color="auto" w:fill="auto"/>
          </w:tcPr>
          <w:p w:rsidR="00222706" w:rsidRPr="003B49F8" w:rsidRDefault="00F94E5F" w:rsidP="001338ED">
            <w:pPr>
              <w:rPr>
                <w:rFonts w:ascii="Comic Sans MS" w:hAnsi="Comic Sans MS" w:cs="Segoe UI"/>
                <w:sz w:val="20"/>
                <w:szCs w:val="20"/>
              </w:rPr>
            </w:pPr>
            <w:r>
              <w:rPr>
                <w:rFonts w:ascii="Comic Sans MS" w:hAnsi="Comic Sans MS" w:cs="Segoe UI"/>
                <w:sz w:val="20"/>
                <w:szCs w:val="20"/>
              </w:rPr>
              <w:t xml:space="preserve">Children will use appropriate vocabulary and grammar to draft a letter.  </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t>I can review writing and suggest changes or improvements.</w:t>
            </w:r>
          </w:p>
        </w:tc>
        <w:tc>
          <w:tcPr>
            <w:tcW w:w="6170" w:type="dxa"/>
            <w:shd w:val="clear" w:color="auto" w:fill="auto"/>
          </w:tcPr>
          <w:p w:rsidR="00222706" w:rsidRPr="003B49F8" w:rsidRDefault="00F94E5F" w:rsidP="001338ED">
            <w:pPr>
              <w:rPr>
                <w:rFonts w:ascii="Comic Sans MS" w:hAnsi="Comic Sans MS" w:cs="Segoe UI"/>
                <w:sz w:val="20"/>
                <w:szCs w:val="20"/>
              </w:rPr>
            </w:pPr>
            <w:r>
              <w:rPr>
                <w:rFonts w:ascii="Comic Sans MS" w:hAnsi="Comic Sans MS" w:cs="Segoe UI"/>
                <w:sz w:val="20"/>
                <w:szCs w:val="20"/>
              </w:rPr>
              <w:t xml:space="preserve">Model how to edit. Model how to up-level sentences. </w:t>
            </w:r>
          </w:p>
        </w:tc>
        <w:tc>
          <w:tcPr>
            <w:tcW w:w="2645" w:type="dxa"/>
            <w:shd w:val="clear" w:color="auto" w:fill="auto"/>
          </w:tcPr>
          <w:p w:rsidR="00222706" w:rsidRPr="003B49F8" w:rsidRDefault="00616530"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edit and improve their draft letters with partners. </w:t>
            </w:r>
          </w:p>
        </w:tc>
        <w:tc>
          <w:tcPr>
            <w:tcW w:w="2579" w:type="dxa"/>
            <w:shd w:val="clear" w:color="auto" w:fill="auto"/>
          </w:tcPr>
          <w:p w:rsidR="00222706" w:rsidRPr="003B49F8" w:rsidRDefault="00616530" w:rsidP="001338ED">
            <w:pPr>
              <w:rPr>
                <w:rFonts w:ascii="Comic Sans MS" w:hAnsi="Comic Sans MS" w:cs="Segoe UI"/>
                <w:sz w:val="20"/>
                <w:szCs w:val="20"/>
              </w:rPr>
            </w:pPr>
            <w:proofErr w:type="spellStart"/>
            <w:r>
              <w:rPr>
                <w:rFonts w:ascii="Comic Sans MS" w:hAnsi="Comic Sans MS"/>
                <w:sz w:val="20"/>
                <w:szCs w:val="20"/>
              </w:rPr>
              <w:t>Chn</w:t>
            </w:r>
            <w:proofErr w:type="spellEnd"/>
            <w:r>
              <w:rPr>
                <w:rFonts w:ascii="Comic Sans MS" w:hAnsi="Comic Sans MS"/>
                <w:sz w:val="20"/>
                <w:szCs w:val="20"/>
              </w:rPr>
              <w:t xml:space="preserve"> will be able to review writing and suggest changes or improvements.</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t xml:space="preserve">I can infer a character’s feelings from their actions and words. </w:t>
            </w:r>
          </w:p>
        </w:tc>
        <w:tc>
          <w:tcPr>
            <w:tcW w:w="6170" w:type="dxa"/>
            <w:shd w:val="clear" w:color="auto" w:fill="auto"/>
          </w:tcPr>
          <w:p w:rsidR="00222706" w:rsidRPr="003B49F8" w:rsidRDefault="00C70C57" w:rsidP="001338ED">
            <w:pPr>
              <w:rPr>
                <w:rFonts w:ascii="Comic Sans MS" w:hAnsi="Comic Sans MS" w:cs="Segoe UI"/>
                <w:sz w:val="20"/>
                <w:szCs w:val="20"/>
              </w:rPr>
            </w:pPr>
            <w:r>
              <w:rPr>
                <w:rFonts w:ascii="Comic Sans MS" w:hAnsi="Comic Sans MS" w:cs="Segoe UI"/>
                <w:sz w:val="20"/>
                <w:szCs w:val="20"/>
              </w:rPr>
              <w:t xml:space="preserve">Discuss </w:t>
            </w:r>
            <w:r w:rsidR="00BE75C7">
              <w:rPr>
                <w:rFonts w:ascii="Comic Sans MS" w:hAnsi="Comic Sans MS" w:cs="Segoe UI"/>
                <w:sz w:val="20"/>
                <w:szCs w:val="20"/>
              </w:rPr>
              <w:t>thoughts</w:t>
            </w:r>
            <w:r>
              <w:rPr>
                <w:rFonts w:ascii="Comic Sans MS" w:hAnsi="Comic Sans MS" w:cs="Segoe UI"/>
                <w:sz w:val="20"/>
                <w:szCs w:val="20"/>
              </w:rPr>
              <w:t xml:space="preserve"> and feelings. Discuss Macbeth’s thoughts and feelings at different stages during the story. Discuss how these change. </w:t>
            </w:r>
          </w:p>
        </w:tc>
        <w:tc>
          <w:tcPr>
            <w:tcW w:w="2645" w:type="dxa"/>
            <w:shd w:val="clear" w:color="auto" w:fill="auto"/>
          </w:tcPr>
          <w:p w:rsidR="00222706" w:rsidRPr="003B49F8" w:rsidRDefault="00C70C57"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use thought bubbles to note down Macbeth’ thoughts and feelings. They write a paragraph using these ideas. </w:t>
            </w:r>
          </w:p>
        </w:tc>
        <w:tc>
          <w:tcPr>
            <w:tcW w:w="2579" w:type="dxa"/>
            <w:shd w:val="clear" w:color="auto" w:fill="auto"/>
          </w:tcPr>
          <w:p w:rsidR="00222706" w:rsidRPr="003B49F8" w:rsidRDefault="00C70C57" w:rsidP="001338ED">
            <w:pPr>
              <w:rPr>
                <w:rFonts w:ascii="Comic Sans MS" w:hAnsi="Comic Sans MS" w:cs="Segoe UI"/>
                <w:sz w:val="20"/>
                <w:szCs w:val="20"/>
              </w:rPr>
            </w:pPr>
            <w:proofErr w:type="spellStart"/>
            <w:r>
              <w:rPr>
                <w:rFonts w:ascii="Comic Sans MS" w:hAnsi="Comic Sans MS"/>
                <w:sz w:val="20"/>
                <w:szCs w:val="20"/>
              </w:rPr>
              <w:t>Chn</w:t>
            </w:r>
            <w:proofErr w:type="spellEnd"/>
            <w:r>
              <w:rPr>
                <w:rFonts w:ascii="Comic Sans MS" w:hAnsi="Comic Sans MS"/>
                <w:sz w:val="20"/>
                <w:szCs w:val="20"/>
              </w:rPr>
              <w:t xml:space="preserve"> will be able to infer a character’s feelings from their actions and words.</w:t>
            </w:r>
          </w:p>
        </w:tc>
      </w:tr>
      <w:tr w:rsidR="00222706" w:rsidRPr="003B49F8" w:rsidTr="000833E9">
        <w:tc>
          <w:tcPr>
            <w:tcW w:w="2554" w:type="dxa"/>
            <w:shd w:val="clear" w:color="auto" w:fill="auto"/>
          </w:tcPr>
          <w:p w:rsidR="00222706" w:rsidRPr="003B49F8" w:rsidRDefault="00894B9A" w:rsidP="001338ED">
            <w:pPr>
              <w:rPr>
                <w:rFonts w:ascii="Comic Sans MS" w:hAnsi="Comic Sans MS"/>
                <w:sz w:val="20"/>
                <w:szCs w:val="20"/>
              </w:rPr>
            </w:pPr>
            <w:r>
              <w:rPr>
                <w:rFonts w:ascii="Comic Sans MS" w:hAnsi="Comic Sans MS"/>
                <w:sz w:val="20"/>
                <w:szCs w:val="20"/>
              </w:rPr>
              <w:t>I can consider how a character has been developed by an author.</w:t>
            </w:r>
          </w:p>
        </w:tc>
        <w:tc>
          <w:tcPr>
            <w:tcW w:w="6170" w:type="dxa"/>
            <w:shd w:val="clear" w:color="auto" w:fill="auto"/>
          </w:tcPr>
          <w:p w:rsidR="00222706" w:rsidRPr="003B49F8" w:rsidRDefault="00BE75C7" w:rsidP="001338ED">
            <w:pPr>
              <w:rPr>
                <w:rFonts w:ascii="Comic Sans MS" w:hAnsi="Comic Sans MS" w:cs="Segoe UI"/>
                <w:sz w:val="20"/>
                <w:szCs w:val="20"/>
              </w:rPr>
            </w:pPr>
            <w:r>
              <w:rPr>
                <w:rFonts w:ascii="Comic Sans MS" w:hAnsi="Comic Sans MS" w:cs="Segoe UI"/>
                <w:sz w:val="20"/>
                <w:szCs w:val="20"/>
              </w:rPr>
              <w:t xml:space="preserve">Discuss words that describe Macbeth’s character. Model how to prove these ideas using evidence from the text. </w:t>
            </w:r>
          </w:p>
        </w:tc>
        <w:tc>
          <w:tcPr>
            <w:tcW w:w="2645" w:type="dxa"/>
            <w:shd w:val="clear" w:color="auto" w:fill="auto"/>
          </w:tcPr>
          <w:p w:rsidR="00222706" w:rsidRPr="003B49F8" w:rsidRDefault="00C70C57" w:rsidP="001338ED">
            <w:pPr>
              <w:rPr>
                <w:rFonts w:ascii="Comic Sans MS" w:hAnsi="Comic Sans MS" w:cs="Segoe UI"/>
                <w:sz w:val="20"/>
                <w:szCs w:val="20"/>
              </w:rPr>
            </w:pPr>
            <w:r>
              <w:rPr>
                <w:rFonts w:ascii="Comic Sans MS" w:hAnsi="Comic Sans MS" w:cs="Segoe UI"/>
                <w:sz w:val="20"/>
                <w:szCs w:val="20"/>
              </w:rPr>
              <w:t xml:space="preserve">Children write one word that they think describes Macbeths feelings. </w:t>
            </w:r>
            <w:proofErr w:type="spellStart"/>
            <w:r>
              <w:rPr>
                <w:rFonts w:ascii="Comic Sans MS" w:hAnsi="Comic Sans MS" w:cs="Segoe UI"/>
                <w:sz w:val="20"/>
                <w:szCs w:val="20"/>
              </w:rPr>
              <w:t>Chn</w:t>
            </w:r>
            <w:proofErr w:type="spellEnd"/>
            <w:r>
              <w:rPr>
                <w:rFonts w:ascii="Comic Sans MS" w:hAnsi="Comic Sans MS" w:cs="Segoe UI"/>
                <w:sz w:val="20"/>
                <w:szCs w:val="20"/>
              </w:rPr>
              <w:t xml:space="preserve"> find evidence in the text that proves it and write a sentence of their own to prove it. </w:t>
            </w:r>
          </w:p>
        </w:tc>
        <w:tc>
          <w:tcPr>
            <w:tcW w:w="2579" w:type="dxa"/>
            <w:shd w:val="clear" w:color="auto" w:fill="auto"/>
          </w:tcPr>
          <w:p w:rsidR="00222706" w:rsidRPr="003B49F8" w:rsidRDefault="00C70C57"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will be able to find evidence in the text to prove how the author has portrayed the character. </w:t>
            </w:r>
          </w:p>
        </w:tc>
      </w:tr>
      <w:tr w:rsidR="00894B9A" w:rsidRPr="003B49F8" w:rsidTr="000833E9">
        <w:tc>
          <w:tcPr>
            <w:tcW w:w="2554" w:type="dxa"/>
            <w:shd w:val="clear" w:color="auto" w:fill="auto"/>
          </w:tcPr>
          <w:p w:rsidR="00894B9A" w:rsidRDefault="00894B9A" w:rsidP="001338ED">
            <w:pPr>
              <w:rPr>
                <w:rFonts w:ascii="Comic Sans MS" w:hAnsi="Comic Sans MS"/>
                <w:sz w:val="20"/>
                <w:szCs w:val="20"/>
              </w:rPr>
            </w:pPr>
            <w:r>
              <w:rPr>
                <w:rFonts w:ascii="Comic Sans MS" w:hAnsi="Comic Sans MS"/>
                <w:sz w:val="20"/>
                <w:szCs w:val="20"/>
              </w:rPr>
              <w:t>I can plan ideas in an appropriate style for a diary entry.</w:t>
            </w:r>
          </w:p>
        </w:tc>
        <w:tc>
          <w:tcPr>
            <w:tcW w:w="6170" w:type="dxa"/>
            <w:shd w:val="clear" w:color="auto" w:fill="auto"/>
          </w:tcPr>
          <w:p w:rsidR="00894B9A" w:rsidRPr="003B49F8" w:rsidRDefault="00853D1B" w:rsidP="001338ED">
            <w:pPr>
              <w:rPr>
                <w:rFonts w:ascii="Comic Sans MS" w:hAnsi="Comic Sans MS" w:cs="Segoe UI"/>
                <w:sz w:val="20"/>
                <w:szCs w:val="20"/>
              </w:rPr>
            </w:pPr>
            <w:r>
              <w:rPr>
                <w:rFonts w:ascii="Comic Sans MS" w:hAnsi="Comic Sans MS" w:cs="Segoe UI"/>
                <w:sz w:val="20"/>
                <w:szCs w:val="20"/>
              </w:rPr>
              <w:t xml:space="preserve">Discuss features of a diary. Model language and formality. </w:t>
            </w:r>
          </w:p>
        </w:tc>
        <w:tc>
          <w:tcPr>
            <w:tcW w:w="2645" w:type="dxa"/>
            <w:shd w:val="clear" w:color="auto" w:fill="auto"/>
          </w:tcPr>
          <w:p w:rsidR="00894B9A" w:rsidRPr="003B49F8" w:rsidRDefault="00C70C57" w:rsidP="001338ED">
            <w:pPr>
              <w:rPr>
                <w:rFonts w:ascii="Comic Sans MS" w:hAnsi="Comic Sans MS" w:cs="Segoe UI"/>
                <w:sz w:val="20"/>
                <w:szCs w:val="20"/>
              </w:rPr>
            </w:pPr>
            <w:r>
              <w:rPr>
                <w:rFonts w:ascii="Comic Sans MS" w:hAnsi="Comic Sans MS" w:cs="Segoe UI"/>
                <w:sz w:val="20"/>
                <w:szCs w:val="20"/>
              </w:rPr>
              <w:t xml:space="preserve">Children write one word that they think describes Macbeths feelings. Write a simple sentence to </w:t>
            </w:r>
            <w:r>
              <w:rPr>
                <w:rFonts w:ascii="Comic Sans MS" w:hAnsi="Comic Sans MS" w:cs="Segoe UI"/>
                <w:sz w:val="20"/>
                <w:szCs w:val="20"/>
              </w:rPr>
              <w:lastRenderedPageBreak/>
              <w:t>prove this. They then up-level these sentences.</w:t>
            </w:r>
          </w:p>
        </w:tc>
        <w:tc>
          <w:tcPr>
            <w:tcW w:w="2579" w:type="dxa"/>
            <w:shd w:val="clear" w:color="auto" w:fill="auto"/>
          </w:tcPr>
          <w:p w:rsidR="00894B9A" w:rsidRPr="003B49F8" w:rsidRDefault="00853D1B" w:rsidP="001338ED">
            <w:pPr>
              <w:rPr>
                <w:rFonts w:ascii="Comic Sans MS" w:hAnsi="Comic Sans MS" w:cs="Segoe UI"/>
                <w:sz w:val="20"/>
                <w:szCs w:val="20"/>
              </w:rPr>
            </w:pPr>
            <w:proofErr w:type="spellStart"/>
            <w:r>
              <w:rPr>
                <w:rFonts w:ascii="Comic Sans MS" w:hAnsi="Comic Sans MS" w:cs="Segoe UI"/>
                <w:sz w:val="20"/>
                <w:szCs w:val="20"/>
              </w:rPr>
              <w:lastRenderedPageBreak/>
              <w:t>Chn</w:t>
            </w:r>
            <w:proofErr w:type="spellEnd"/>
            <w:r>
              <w:rPr>
                <w:rFonts w:ascii="Comic Sans MS" w:hAnsi="Comic Sans MS" w:cs="Segoe UI"/>
                <w:sz w:val="20"/>
                <w:szCs w:val="20"/>
              </w:rPr>
              <w:t xml:space="preserve"> will be able to plan initial ideas for a diary entry.</w:t>
            </w:r>
          </w:p>
        </w:tc>
      </w:tr>
      <w:tr w:rsidR="00894B9A" w:rsidRPr="003B49F8" w:rsidTr="000833E9">
        <w:tc>
          <w:tcPr>
            <w:tcW w:w="2554" w:type="dxa"/>
            <w:shd w:val="clear" w:color="auto" w:fill="auto"/>
          </w:tcPr>
          <w:p w:rsidR="00894B9A" w:rsidRDefault="00894B9A" w:rsidP="001338ED">
            <w:pPr>
              <w:rPr>
                <w:rFonts w:ascii="Comic Sans MS" w:hAnsi="Comic Sans MS"/>
                <w:sz w:val="20"/>
                <w:szCs w:val="20"/>
              </w:rPr>
            </w:pPr>
            <w:r>
              <w:rPr>
                <w:rFonts w:ascii="Comic Sans MS" w:hAnsi="Comic Sans MS"/>
                <w:sz w:val="20"/>
                <w:szCs w:val="20"/>
              </w:rPr>
              <w:lastRenderedPageBreak/>
              <w:t xml:space="preserve">I can use adverbials to add detail to a sentence and enhance meaning. </w:t>
            </w:r>
          </w:p>
        </w:tc>
        <w:tc>
          <w:tcPr>
            <w:tcW w:w="6170" w:type="dxa"/>
            <w:shd w:val="clear" w:color="auto" w:fill="auto"/>
          </w:tcPr>
          <w:p w:rsidR="00894B9A" w:rsidRPr="003B49F8" w:rsidRDefault="00E91B93" w:rsidP="001338ED">
            <w:pPr>
              <w:rPr>
                <w:rFonts w:ascii="Comic Sans MS" w:hAnsi="Comic Sans MS" w:cs="Segoe UI"/>
                <w:sz w:val="20"/>
                <w:szCs w:val="20"/>
              </w:rPr>
            </w:pPr>
            <w:r>
              <w:rPr>
                <w:rFonts w:ascii="Comic Sans MS" w:hAnsi="Comic Sans MS" w:cs="Segoe UI"/>
                <w:sz w:val="20"/>
                <w:szCs w:val="20"/>
              </w:rPr>
              <w:t>Discuss adverbials. Model how to draft and edit and up-level adding adverbials and effective vocabulary.</w:t>
            </w:r>
          </w:p>
        </w:tc>
        <w:tc>
          <w:tcPr>
            <w:tcW w:w="2645" w:type="dxa"/>
            <w:shd w:val="clear" w:color="auto" w:fill="auto"/>
          </w:tcPr>
          <w:p w:rsidR="00894B9A" w:rsidRPr="003B49F8" w:rsidRDefault="00E91B93"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write a draft of their diary entry. Sentence by sentence, they up-level using adverbials and more effective vocabulary. </w:t>
            </w:r>
          </w:p>
        </w:tc>
        <w:tc>
          <w:tcPr>
            <w:tcW w:w="2579" w:type="dxa"/>
            <w:shd w:val="clear" w:color="auto" w:fill="auto"/>
          </w:tcPr>
          <w:p w:rsidR="00894B9A" w:rsidRPr="003B49F8" w:rsidRDefault="00E91B93" w:rsidP="001338ED">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will be able to edit and improve their work using adverbials and more effective vocabulary.</w:t>
            </w:r>
          </w:p>
        </w:tc>
      </w:tr>
      <w:tr w:rsidR="00894B9A" w:rsidRPr="003B49F8" w:rsidTr="000833E9">
        <w:tc>
          <w:tcPr>
            <w:tcW w:w="2554" w:type="dxa"/>
            <w:shd w:val="clear" w:color="auto" w:fill="auto"/>
          </w:tcPr>
          <w:p w:rsidR="00894B9A" w:rsidRDefault="00894B9A" w:rsidP="001338ED">
            <w:pPr>
              <w:rPr>
                <w:rFonts w:ascii="Comic Sans MS" w:hAnsi="Comic Sans MS"/>
                <w:sz w:val="20"/>
                <w:szCs w:val="20"/>
              </w:rPr>
            </w:pPr>
            <w:r>
              <w:rPr>
                <w:rFonts w:ascii="Comic Sans MS" w:hAnsi="Comic Sans MS"/>
                <w:sz w:val="20"/>
                <w:szCs w:val="20"/>
              </w:rPr>
              <w:t>I can write in the style of a diary entry</w:t>
            </w:r>
            <w:r w:rsidR="00CC3C81">
              <w:rPr>
                <w:rFonts w:ascii="Comic Sans MS" w:hAnsi="Comic Sans MS"/>
                <w:sz w:val="20"/>
                <w:szCs w:val="20"/>
              </w:rPr>
              <w:t>.</w:t>
            </w:r>
            <w:r>
              <w:rPr>
                <w:rFonts w:ascii="Comic Sans MS" w:hAnsi="Comic Sans MS"/>
                <w:sz w:val="20"/>
                <w:szCs w:val="20"/>
              </w:rPr>
              <w:t xml:space="preserve"> </w:t>
            </w:r>
          </w:p>
        </w:tc>
        <w:tc>
          <w:tcPr>
            <w:tcW w:w="6170" w:type="dxa"/>
            <w:shd w:val="clear" w:color="auto" w:fill="auto"/>
          </w:tcPr>
          <w:p w:rsidR="00894B9A" w:rsidRPr="003B49F8" w:rsidRDefault="00E91B93" w:rsidP="001338ED">
            <w:pPr>
              <w:rPr>
                <w:rFonts w:ascii="Comic Sans MS" w:hAnsi="Comic Sans MS" w:cs="Segoe UI"/>
                <w:sz w:val="20"/>
                <w:szCs w:val="20"/>
              </w:rPr>
            </w:pPr>
            <w:r>
              <w:rPr>
                <w:rFonts w:ascii="Comic Sans MS" w:hAnsi="Comic Sans MS" w:cs="Segoe UI"/>
                <w:sz w:val="20"/>
                <w:szCs w:val="20"/>
              </w:rPr>
              <w:t xml:space="preserve">Discuss </w:t>
            </w:r>
            <w:r w:rsidR="00CC3C81">
              <w:rPr>
                <w:rFonts w:ascii="Comic Sans MS" w:hAnsi="Comic Sans MS" w:cs="Segoe UI"/>
                <w:sz w:val="20"/>
                <w:szCs w:val="20"/>
              </w:rPr>
              <w:t xml:space="preserve">drafts. Discuss improvements. Discuss importance of presentation and punctuation. </w:t>
            </w:r>
          </w:p>
        </w:tc>
        <w:tc>
          <w:tcPr>
            <w:tcW w:w="2645" w:type="dxa"/>
            <w:shd w:val="clear" w:color="auto" w:fill="auto"/>
          </w:tcPr>
          <w:p w:rsidR="00894B9A" w:rsidRPr="003B49F8" w:rsidRDefault="00E91B93" w:rsidP="001338ED">
            <w:pPr>
              <w:rPr>
                <w:rFonts w:ascii="Comic Sans MS" w:hAnsi="Comic Sans MS" w:cs="Segoe UI"/>
                <w:sz w:val="20"/>
                <w:szCs w:val="20"/>
              </w:rPr>
            </w:pPr>
            <w:r w:rsidRPr="00E91B93">
              <w:rPr>
                <w:rFonts w:ascii="Comic Sans MS" w:hAnsi="Comic Sans MS" w:cs="Segoe UI"/>
                <w:sz w:val="20"/>
                <w:szCs w:val="20"/>
              </w:rPr>
              <w:t>Children use their drafts to write their final diary entry.</w:t>
            </w:r>
          </w:p>
        </w:tc>
        <w:tc>
          <w:tcPr>
            <w:tcW w:w="2579" w:type="dxa"/>
            <w:shd w:val="clear" w:color="auto" w:fill="auto"/>
          </w:tcPr>
          <w:p w:rsidR="00894B9A" w:rsidRPr="003B49F8" w:rsidRDefault="00CC3C81" w:rsidP="001338ED">
            <w:pPr>
              <w:rPr>
                <w:rFonts w:ascii="Comic Sans MS" w:hAnsi="Comic Sans MS" w:cs="Segoe UI"/>
                <w:sz w:val="20"/>
                <w:szCs w:val="20"/>
              </w:rPr>
            </w:pPr>
            <w:proofErr w:type="spellStart"/>
            <w:r>
              <w:rPr>
                <w:rFonts w:ascii="Comic Sans MS" w:hAnsi="Comic Sans MS"/>
                <w:sz w:val="20"/>
                <w:szCs w:val="20"/>
              </w:rPr>
              <w:t>Chn</w:t>
            </w:r>
            <w:proofErr w:type="spellEnd"/>
            <w:r>
              <w:rPr>
                <w:rFonts w:ascii="Comic Sans MS" w:hAnsi="Comic Sans MS"/>
                <w:sz w:val="20"/>
                <w:szCs w:val="20"/>
              </w:rPr>
              <w:t xml:space="preserve"> will be able to write in the style of a diary entry.</w:t>
            </w: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I can decode and discuss unfamiliar words and their meaning.</w:t>
            </w:r>
          </w:p>
          <w:p w:rsidR="004A4E5A" w:rsidRPr="003B49F8" w:rsidRDefault="004A4E5A" w:rsidP="004A4E5A">
            <w:pPr>
              <w:rPr>
                <w:rFonts w:ascii="Comic Sans MS" w:hAnsi="Comic Sans MS"/>
                <w:sz w:val="20"/>
                <w:szCs w:val="20"/>
              </w:rPr>
            </w:pPr>
          </w:p>
        </w:tc>
        <w:tc>
          <w:tcPr>
            <w:tcW w:w="6170"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Select a section of original text from the play or story, e.g. Macbeth Act 3 Scene 4 Banquo’s Ghost. Explore this text, decoding and discussing unfamiliar words, establishing meanings etc.</w:t>
            </w:r>
          </w:p>
        </w:tc>
        <w:tc>
          <w:tcPr>
            <w:tcW w:w="2645"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 xml:space="preserve">Children read and discuss section of the play. Discuss meanings of unfamiliar words. </w:t>
            </w:r>
          </w:p>
        </w:tc>
        <w:tc>
          <w:tcPr>
            <w:tcW w:w="2579" w:type="dxa"/>
            <w:shd w:val="clear" w:color="auto" w:fill="auto"/>
          </w:tcPr>
          <w:p w:rsidR="004A4E5A" w:rsidRPr="003B49F8" w:rsidRDefault="004A4E5A" w:rsidP="004A4E5A">
            <w:pPr>
              <w:autoSpaceDE w:val="0"/>
              <w:autoSpaceDN w:val="0"/>
              <w:adjustRightInd w:val="0"/>
              <w:rPr>
                <w:rFonts w:ascii="Comic Sans MS" w:hAnsi="Comic Sans MS" w:cs="SegoeUI"/>
                <w:color w:val="000000"/>
                <w:sz w:val="20"/>
                <w:szCs w:val="20"/>
              </w:rPr>
            </w:pP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 xml:space="preserve">I can use adverbs in reporting clauses. </w:t>
            </w:r>
          </w:p>
          <w:p w:rsidR="004A4E5A" w:rsidRPr="003B49F8" w:rsidRDefault="004A4E5A" w:rsidP="004A4E5A">
            <w:pPr>
              <w:rPr>
                <w:rFonts w:ascii="Comic Sans MS" w:hAnsi="Comic Sans MS"/>
                <w:sz w:val="20"/>
                <w:szCs w:val="20"/>
              </w:rPr>
            </w:pPr>
          </w:p>
        </w:tc>
        <w:tc>
          <w:tcPr>
            <w:tcW w:w="6170" w:type="dxa"/>
            <w:shd w:val="clear" w:color="auto" w:fill="auto"/>
          </w:tcPr>
          <w:p w:rsidR="004A4E5A" w:rsidRPr="003B49F8" w:rsidRDefault="004A4E5A" w:rsidP="004A4E5A">
            <w:pPr>
              <w:rPr>
                <w:rFonts w:ascii="Comic Sans MS" w:hAnsi="Comic Sans MS"/>
                <w:sz w:val="20"/>
                <w:szCs w:val="20"/>
              </w:rPr>
            </w:pPr>
            <w:r w:rsidRPr="003B49F8">
              <w:rPr>
                <w:rFonts w:ascii="Comic Sans MS" w:hAnsi="Comic Sans MS" w:cs="Segoe UI"/>
                <w:sz w:val="20"/>
                <w:szCs w:val="20"/>
              </w:rPr>
              <w:t>Select a section of original text from the play or story, e.g. Macbeth Act 3 Scene 4 Banquo’s Ghost.</w:t>
            </w:r>
          </w:p>
        </w:tc>
        <w:tc>
          <w:tcPr>
            <w:tcW w:w="2645" w:type="dxa"/>
            <w:shd w:val="clear" w:color="auto" w:fill="auto"/>
          </w:tcPr>
          <w:p w:rsidR="004A4E5A" w:rsidRPr="003B49F8" w:rsidRDefault="004A4E5A" w:rsidP="004A4E5A">
            <w:pPr>
              <w:rPr>
                <w:rFonts w:ascii="Comic Sans MS" w:hAnsi="Comic Sans MS" w:cs="Segoe UI"/>
                <w:i/>
                <w:sz w:val="20"/>
                <w:szCs w:val="20"/>
              </w:rPr>
            </w:pPr>
            <w:r w:rsidRPr="003B49F8">
              <w:rPr>
                <w:rFonts w:ascii="Comic Sans MS" w:hAnsi="Comic Sans MS" w:cs="Segoe UI"/>
                <w:sz w:val="20"/>
                <w:szCs w:val="20"/>
              </w:rPr>
              <w:t xml:space="preserve">Children work in groups to add stage directions e.g. </w:t>
            </w:r>
            <w:r w:rsidRPr="003B49F8">
              <w:rPr>
                <w:rFonts w:ascii="Comic Sans MS" w:hAnsi="Comic Sans MS" w:cs="Segoe UI"/>
                <w:i/>
                <w:sz w:val="20"/>
                <w:szCs w:val="20"/>
              </w:rPr>
              <w:t xml:space="preserve">adverbs to suggest how words should be spoken, pauses etc. </w:t>
            </w:r>
          </w:p>
        </w:tc>
        <w:tc>
          <w:tcPr>
            <w:tcW w:w="2579"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Children will be able to suggest appropriate stage directions to support meaning.</w:t>
            </w: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I can use adverbs and verbs to describe actions.</w:t>
            </w:r>
          </w:p>
          <w:p w:rsidR="004A4E5A" w:rsidRPr="003B49F8" w:rsidRDefault="004A4E5A" w:rsidP="004A4E5A">
            <w:pPr>
              <w:rPr>
                <w:rFonts w:ascii="Comic Sans MS" w:hAnsi="Comic Sans MS"/>
                <w:sz w:val="20"/>
                <w:szCs w:val="20"/>
              </w:rPr>
            </w:pPr>
          </w:p>
          <w:p w:rsidR="004A4E5A" w:rsidRPr="003B49F8" w:rsidRDefault="004A4E5A" w:rsidP="004A4E5A">
            <w:pPr>
              <w:rPr>
                <w:rFonts w:ascii="Comic Sans MS" w:hAnsi="Comic Sans MS"/>
                <w:sz w:val="20"/>
                <w:szCs w:val="20"/>
              </w:rPr>
            </w:pPr>
          </w:p>
        </w:tc>
        <w:tc>
          <w:tcPr>
            <w:tcW w:w="6170" w:type="dxa"/>
            <w:shd w:val="clear" w:color="auto" w:fill="auto"/>
          </w:tcPr>
          <w:p w:rsidR="004A4E5A" w:rsidRPr="003B49F8" w:rsidRDefault="004A4E5A" w:rsidP="004A4E5A">
            <w:pPr>
              <w:rPr>
                <w:rFonts w:ascii="Comic Sans MS" w:hAnsi="Comic Sans MS"/>
                <w:sz w:val="20"/>
                <w:szCs w:val="20"/>
              </w:rPr>
            </w:pPr>
            <w:r w:rsidRPr="003B49F8">
              <w:rPr>
                <w:rFonts w:ascii="Comic Sans MS" w:hAnsi="Comic Sans MS" w:cs="Segoe UI"/>
                <w:sz w:val="20"/>
                <w:szCs w:val="20"/>
              </w:rPr>
              <w:t>Select a section of original text from the play or story, e.g. Macbeth Act 3 Scene 4 Banquo’s Ghost.</w:t>
            </w:r>
          </w:p>
        </w:tc>
        <w:tc>
          <w:tcPr>
            <w:tcW w:w="2645"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Actions are added and the scene is rehearsed, performed and improved.</w:t>
            </w:r>
          </w:p>
        </w:tc>
        <w:tc>
          <w:tcPr>
            <w:tcW w:w="2579" w:type="dxa"/>
            <w:shd w:val="clear" w:color="auto" w:fill="auto"/>
          </w:tcPr>
          <w:p w:rsidR="004A4E5A" w:rsidRPr="003B49F8" w:rsidRDefault="004A4E5A" w:rsidP="004A4E5A">
            <w:pPr>
              <w:rPr>
                <w:rFonts w:ascii="Comic Sans MS" w:hAnsi="Comic Sans MS"/>
                <w:sz w:val="20"/>
                <w:szCs w:val="20"/>
              </w:rPr>
            </w:pP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I can create a timeline of events.</w:t>
            </w:r>
          </w:p>
          <w:p w:rsidR="004A4E5A" w:rsidRPr="003B49F8" w:rsidRDefault="004A4E5A" w:rsidP="004A4E5A">
            <w:pPr>
              <w:rPr>
                <w:rFonts w:ascii="Comic Sans MS" w:hAnsi="Comic Sans MS"/>
                <w:sz w:val="20"/>
                <w:szCs w:val="20"/>
              </w:rPr>
            </w:pPr>
          </w:p>
        </w:tc>
        <w:tc>
          <w:tcPr>
            <w:tcW w:w="6170"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Create a simple timeline of events within the scene of the play or story, e.g. for Macbeth:</w:t>
            </w:r>
          </w:p>
          <w:p w:rsidR="004A4E5A" w:rsidRPr="003B49F8" w:rsidRDefault="004A4E5A" w:rsidP="004A4E5A">
            <w:pPr>
              <w:rPr>
                <w:rFonts w:ascii="Comic Sans MS" w:hAnsi="Comic Sans MS" w:cs="Segoe UI"/>
                <w:sz w:val="20"/>
                <w:szCs w:val="20"/>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711"/>
            </w:tblGrid>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Macbeth and Lady Macbeth welcome the lords to the banquet.</w:t>
                  </w:r>
                </w:p>
              </w:tc>
            </w:tr>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Murderer at back door tells Macbeth Banquo is dead but Fleance has escaped.</w:t>
                  </w:r>
                </w:p>
              </w:tc>
            </w:tr>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lastRenderedPageBreak/>
                    <w:t>Macbeth sees Banquo’s ghost at the table.</w:t>
                  </w:r>
                </w:p>
              </w:tc>
            </w:tr>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Lady Macbeth makes excuses for her husband’s odd behaviour.</w:t>
                  </w:r>
                </w:p>
              </w:tc>
            </w:tr>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Macbeth continues to talk to Banquo’s ghost.</w:t>
                  </w:r>
                </w:p>
              </w:tc>
            </w:tr>
            <w:tr w:rsidR="004A4E5A" w:rsidRPr="003B49F8" w:rsidTr="001338ED">
              <w:tc>
                <w:tcPr>
                  <w:tcW w:w="7275" w:type="dxa"/>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Lady Macbeth sends the lords home as her husband is unwell.</w:t>
                  </w:r>
                </w:p>
              </w:tc>
            </w:tr>
          </w:tbl>
          <w:p w:rsidR="004A4E5A" w:rsidRPr="003B49F8" w:rsidRDefault="004A4E5A" w:rsidP="004A4E5A">
            <w:pPr>
              <w:rPr>
                <w:rFonts w:ascii="Comic Sans MS" w:hAnsi="Comic Sans MS"/>
                <w:sz w:val="20"/>
                <w:szCs w:val="20"/>
              </w:rPr>
            </w:pPr>
          </w:p>
        </w:tc>
        <w:tc>
          <w:tcPr>
            <w:tcW w:w="2645" w:type="dxa"/>
            <w:shd w:val="clear" w:color="auto" w:fill="auto"/>
          </w:tcPr>
          <w:p w:rsidR="004A4E5A" w:rsidRPr="003B49F8" w:rsidRDefault="004A4E5A" w:rsidP="004A4E5A">
            <w:pPr>
              <w:rPr>
                <w:rFonts w:ascii="Comic Sans MS" w:hAnsi="Comic Sans MS"/>
                <w:sz w:val="20"/>
                <w:szCs w:val="20"/>
              </w:rPr>
            </w:pPr>
            <w:r w:rsidRPr="003B49F8">
              <w:rPr>
                <w:rFonts w:ascii="Comic Sans MS" w:hAnsi="Comic Sans MS"/>
                <w:sz w:val="20"/>
                <w:szCs w:val="20"/>
              </w:rPr>
              <w:lastRenderedPageBreak/>
              <w:t>Children create their own timelines of the story.</w:t>
            </w:r>
          </w:p>
        </w:tc>
        <w:tc>
          <w:tcPr>
            <w:tcW w:w="2579" w:type="dxa"/>
            <w:shd w:val="clear" w:color="auto" w:fill="auto"/>
          </w:tcPr>
          <w:p w:rsidR="004A4E5A" w:rsidRPr="003B49F8" w:rsidRDefault="004A4E5A" w:rsidP="004A4E5A">
            <w:pPr>
              <w:rPr>
                <w:rFonts w:ascii="Comic Sans MS" w:hAnsi="Comic Sans MS"/>
                <w:sz w:val="20"/>
                <w:szCs w:val="20"/>
              </w:rPr>
            </w:pP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lastRenderedPageBreak/>
              <w:t xml:space="preserve">I can identify words and phrases to use in my own writing. </w:t>
            </w:r>
          </w:p>
        </w:tc>
        <w:tc>
          <w:tcPr>
            <w:tcW w:w="6170" w:type="dxa"/>
            <w:shd w:val="clear" w:color="auto" w:fill="auto"/>
          </w:tcPr>
          <w:p w:rsidR="004A4E5A" w:rsidRPr="003B49F8" w:rsidRDefault="004A4E5A" w:rsidP="004A4E5A">
            <w:pPr>
              <w:rPr>
                <w:rFonts w:ascii="Comic Sans MS" w:hAnsi="Comic Sans MS"/>
                <w:sz w:val="20"/>
                <w:szCs w:val="20"/>
              </w:rPr>
            </w:pPr>
            <w:r w:rsidRPr="003B49F8">
              <w:rPr>
                <w:rFonts w:ascii="Comic Sans MS" w:hAnsi="Comic Sans MS" w:cs="Segoe UI"/>
                <w:sz w:val="20"/>
                <w:szCs w:val="20"/>
              </w:rPr>
              <w:t>For each section of this timeline, support the children in identifying one or two lines or phrases from the original text to be included in their modern retelling, e.g. ‘</w:t>
            </w:r>
            <w:r w:rsidRPr="003B49F8">
              <w:rPr>
                <w:rFonts w:ascii="Comic Sans MS" w:hAnsi="Comic Sans MS" w:cs="Segoe UI"/>
                <w:i/>
                <w:sz w:val="20"/>
                <w:szCs w:val="20"/>
              </w:rPr>
              <w:t xml:space="preserve">never shake thy gory locks at me’. </w:t>
            </w:r>
            <w:r w:rsidRPr="003B49F8">
              <w:rPr>
                <w:rFonts w:ascii="Comic Sans MS" w:hAnsi="Comic Sans MS" w:cs="Segoe UI"/>
                <w:sz w:val="20"/>
                <w:szCs w:val="20"/>
              </w:rPr>
              <w:t>This will be their plan to support the writing phase.</w:t>
            </w:r>
          </w:p>
        </w:tc>
        <w:tc>
          <w:tcPr>
            <w:tcW w:w="2645"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 xml:space="preserve">Children find and note down phrases from the original text/play to use in their own writing. </w:t>
            </w:r>
          </w:p>
        </w:tc>
        <w:tc>
          <w:tcPr>
            <w:tcW w:w="2579"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Children will be able to manipulate sentences to create particular effects.</w:t>
            </w:r>
          </w:p>
          <w:p w:rsidR="004A4E5A" w:rsidRPr="003B49F8" w:rsidRDefault="004A4E5A" w:rsidP="004A4E5A">
            <w:pPr>
              <w:rPr>
                <w:rFonts w:ascii="Comic Sans MS" w:hAnsi="Comic Sans MS"/>
                <w:sz w:val="20"/>
                <w:szCs w:val="20"/>
              </w:rPr>
            </w:pPr>
          </w:p>
        </w:tc>
      </w:tr>
      <w:tr w:rsidR="004A4E5A" w:rsidRPr="003B49F8" w:rsidTr="004A4E5A">
        <w:tc>
          <w:tcPr>
            <w:tcW w:w="2554"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 xml:space="preserve">I </w:t>
            </w:r>
            <w:r w:rsidRPr="003B49F8">
              <w:rPr>
                <w:rFonts w:ascii="Comic Sans MS" w:hAnsi="Comic Sans MS"/>
                <w:sz w:val="20"/>
                <w:szCs w:val="20"/>
              </w:rPr>
              <w:t xml:space="preserve">can write a </w:t>
            </w:r>
            <w:r w:rsidRPr="003B49F8">
              <w:rPr>
                <w:rFonts w:ascii="Comic Sans MS" w:hAnsi="Comic Sans MS" w:cs="Segoe UI"/>
                <w:sz w:val="20"/>
                <w:szCs w:val="20"/>
              </w:rPr>
              <w:t>scene for a story drawing on the writing style of a William Shakespeare.</w:t>
            </w:r>
          </w:p>
        </w:tc>
        <w:tc>
          <w:tcPr>
            <w:tcW w:w="6170"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Use the timeline/plan created. Use shared writing techniques to model a section at a time. Focus on skills – careful selection of synonyms, manipulation of sentences for effect and appropriate inclusion of lines or phrases from the original text.</w:t>
            </w:r>
          </w:p>
        </w:tc>
        <w:tc>
          <w:tcPr>
            <w:tcW w:w="2645" w:type="dxa"/>
            <w:shd w:val="clear" w:color="auto" w:fill="auto"/>
          </w:tcPr>
          <w:p w:rsidR="004A4E5A" w:rsidRPr="003B49F8" w:rsidRDefault="004A4E5A" w:rsidP="004A4E5A">
            <w:pPr>
              <w:rPr>
                <w:rFonts w:ascii="Comic Sans MS" w:hAnsi="Comic Sans MS"/>
                <w:sz w:val="20"/>
                <w:szCs w:val="20"/>
              </w:rPr>
            </w:pPr>
            <w:r>
              <w:rPr>
                <w:rFonts w:ascii="Comic Sans MS" w:hAnsi="Comic Sans MS"/>
                <w:sz w:val="20"/>
                <w:szCs w:val="20"/>
              </w:rPr>
              <w:t xml:space="preserve">Children write their own version of the scene using the techniques and features identified throughout the topic. </w:t>
            </w:r>
          </w:p>
        </w:tc>
        <w:tc>
          <w:tcPr>
            <w:tcW w:w="2579" w:type="dxa"/>
            <w:shd w:val="clear" w:color="auto" w:fill="auto"/>
          </w:tcPr>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 xml:space="preserve">Children will be able to write a modern retelling of a scene from a play or story from older fiction. This should include: </w:t>
            </w:r>
          </w:p>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careful selection of synonyms.</w:t>
            </w:r>
          </w:p>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manipulation of sentences for effect.</w:t>
            </w:r>
          </w:p>
          <w:p w:rsidR="004A4E5A" w:rsidRPr="003B49F8" w:rsidRDefault="004A4E5A" w:rsidP="004A4E5A">
            <w:pPr>
              <w:rPr>
                <w:rFonts w:ascii="Comic Sans MS" w:hAnsi="Comic Sans MS" w:cs="Segoe UI"/>
                <w:sz w:val="20"/>
                <w:szCs w:val="20"/>
              </w:rPr>
            </w:pPr>
            <w:r w:rsidRPr="003B49F8">
              <w:rPr>
                <w:rFonts w:ascii="Comic Sans MS" w:hAnsi="Comic Sans MS" w:cs="Segoe UI"/>
                <w:sz w:val="20"/>
                <w:szCs w:val="20"/>
              </w:rPr>
              <w:t>lines or phrases from the original text.</w:t>
            </w:r>
          </w:p>
        </w:tc>
      </w:tr>
    </w:tbl>
    <w:p w:rsidR="00111F29" w:rsidRDefault="00111F29"/>
    <w:p w:rsidR="00411F15" w:rsidRDefault="00411F15"/>
    <w:p w:rsidR="00411F15" w:rsidRDefault="00411F15"/>
    <w:p w:rsidR="00411F15" w:rsidRDefault="00411F15"/>
    <w:p w:rsidR="00411F15" w:rsidRDefault="00411F15"/>
    <w:p w:rsidR="00411F15" w:rsidRDefault="00411F15"/>
    <w:tbl>
      <w:tblPr>
        <w:tblStyle w:val="TableGrid"/>
        <w:tblW w:w="0" w:type="auto"/>
        <w:tblLook w:val="04A0" w:firstRow="1" w:lastRow="0" w:firstColumn="1" w:lastColumn="0" w:noHBand="0" w:noVBand="1"/>
      </w:tblPr>
      <w:tblGrid>
        <w:gridCol w:w="2554"/>
        <w:gridCol w:w="6170"/>
        <w:gridCol w:w="2645"/>
        <w:gridCol w:w="2579"/>
      </w:tblGrid>
      <w:tr w:rsidR="00411F15" w:rsidRPr="003B49F8" w:rsidTr="00EF73E8">
        <w:tc>
          <w:tcPr>
            <w:tcW w:w="2554" w:type="dxa"/>
          </w:tcPr>
          <w:p w:rsidR="00411F15" w:rsidRPr="00411F15" w:rsidRDefault="00411F15" w:rsidP="00EF73E8">
            <w:pPr>
              <w:jc w:val="center"/>
              <w:rPr>
                <w:rFonts w:ascii="Comic Sans MS" w:hAnsi="Comic Sans MS"/>
                <w:sz w:val="20"/>
                <w:szCs w:val="20"/>
              </w:rPr>
            </w:pPr>
            <w:r w:rsidRPr="00411F15">
              <w:rPr>
                <w:rFonts w:ascii="Comic Sans MS" w:hAnsi="Comic Sans MS"/>
                <w:sz w:val="20"/>
                <w:szCs w:val="20"/>
              </w:rPr>
              <w:lastRenderedPageBreak/>
              <w:t>Intent</w:t>
            </w:r>
          </w:p>
        </w:tc>
        <w:tc>
          <w:tcPr>
            <w:tcW w:w="8815" w:type="dxa"/>
            <w:gridSpan w:val="2"/>
          </w:tcPr>
          <w:p w:rsidR="00411F15" w:rsidRPr="00411F15" w:rsidRDefault="00411F15" w:rsidP="00EF73E8">
            <w:pPr>
              <w:jc w:val="center"/>
              <w:rPr>
                <w:rFonts w:ascii="Comic Sans MS" w:hAnsi="Comic Sans MS"/>
                <w:sz w:val="20"/>
                <w:szCs w:val="20"/>
              </w:rPr>
            </w:pPr>
            <w:r w:rsidRPr="00411F15">
              <w:rPr>
                <w:rFonts w:ascii="Comic Sans MS" w:hAnsi="Comic Sans MS"/>
                <w:sz w:val="20"/>
                <w:szCs w:val="20"/>
              </w:rPr>
              <w:t>Implementation</w:t>
            </w:r>
          </w:p>
        </w:tc>
        <w:tc>
          <w:tcPr>
            <w:tcW w:w="2579" w:type="dxa"/>
          </w:tcPr>
          <w:p w:rsidR="00411F15" w:rsidRPr="00411F15" w:rsidRDefault="00411F15" w:rsidP="00EF73E8">
            <w:pPr>
              <w:jc w:val="center"/>
              <w:rPr>
                <w:rFonts w:ascii="Comic Sans MS" w:hAnsi="Comic Sans MS"/>
                <w:sz w:val="20"/>
                <w:szCs w:val="20"/>
              </w:rPr>
            </w:pPr>
            <w:r w:rsidRPr="00411F15">
              <w:rPr>
                <w:rFonts w:ascii="Comic Sans MS" w:hAnsi="Comic Sans MS"/>
                <w:sz w:val="20"/>
                <w:szCs w:val="20"/>
              </w:rPr>
              <w:t>Impact</w:t>
            </w:r>
          </w:p>
        </w:tc>
      </w:tr>
      <w:tr w:rsidR="00411F15" w:rsidRPr="003B49F8" w:rsidTr="00EF73E8">
        <w:tc>
          <w:tcPr>
            <w:tcW w:w="13948" w:type="dxa"/>
            <w:gridSpan w:val="4"/>
          </w:tcPr>
          <w:p w:rsidR="00411F15" w:rsidRPr="00411F15" w:rsidRDefault="00411F15" w:rsidP="00EF73E8">
            <w:pPr>
              <w:jc w:val="center"/>
              <w:rPr>
                <w:rFonts w:ascii="Comic Sans MS" w:hAnsi="Comic Sans MS"/>
                <w:sz w:val="20"/>
                <w:szCs w:val="20"/>
              </w:rPr>
            </w:pPr>
            <w:r w:rsidRPr="00411F15">
              <w:rPr>
                <w:rFonts w:ascii="Comic Sans MS" w:hAnsi="Comic Sans MS"/>
                <w:sz w:val="20"/>
                <w:szCs w:val="20"/>
              </w:rPr>
              <w:t>Information Text – The Lion King</w:t>
            </w:r>
          </w:p>
        </w:tc>
      </w:tr>
      <w:tr w:rsidR="00411F15" w:rsidRPr="003B49F8" w:rsidTr="00EF73E8">
        <w:tc>
          <w:tcPr>
            <w:tcW w:w="2554" w:type="dxa"/>
            <w:shd w:val="clear" w:color="auto" w:fill="auto"/>
          </w:tcPr>
          <w:p w:rsidR="00411F15" w:rsidRPr="00F47673" w:rsidRDefault="00411F15" w:rsidP="00411F15">
            <w:pPr>
              <w:jc w:val="center"/>
              <w:rPr>
                <w:rFonts w:ascii="Comic Sans MS" w:hAnsi="Comic Sans MS" w:cstheme="majorHAnsi"/>
                <w:sz w:val="20"/>
                <w:szCs w:val="20"/>
              </w:rPr>
            </w:pPr>
            <w:r w:rsidRPr="00F47673">
              <w:rPr>
                <w:rFonts w:ascii="Comic Sans MS" w:hAnsi="Comic Sans MS" w:cstheme="majorHAnsi"/>
                <w:sz w:val="20"/>
                <w:szCs w:val="20"/>
              </w:rPr>
              <w:t>Learning Objective</w:t>
            </w:r>
          </w:p>
        </w:tc>
        <w:tc>
          <w:tcPr>
            <w:tcW w:w="6170" w:type="dxa"/>
            <w:shd w:val="clear" w:color="auto" w:fill="auto"/>
          </w:tcPr>
          <w:p w:rsidR="00411F15" w:rsidRPr="00F47673" w:rsidRDefault="00411F15" w:rsidP="00411F15">
            <w:pPr>
              <w:jc w:val="center"/>
              <w:rPr>
                <w:rFonts w:ascii="Comic Sans MS" w:hAnsi="Comic Sans MS" w:cstheme="majorHAnsi"/>
                <w:sz w:val="20"/>
                <w:szCs w:val="20"/>
              </w:rPr>
            </w:pPr>
            <w:r w:rsidRPr="00F47673">
              <w:rPr>
                <w:rFonts w:ascii="Comic Sans MS" w:hAnsi="Comic Sans MS" w:cstheme="majorHAnsi"/>
                <w:sz w:val="20"/>
                <w:szCs w:val="20"/>
              </w:rPr>
              <w:t>Teaching</w:t>
            </w:r>
          </w:p>
        </w:tc>
        <w:tc>
          <w:tcPr>
            <w:tcW w:w="2645" w:type="dxa"/>
            <w:shd w:val="clear" w:color="auto" w:fill="auto"/>
          </w:tcPr>
          <w:p w:rsidR="00411F15" w:rsidRPr="00F47673" w:rsidRDefault="00411F15" w:rsidP="00411F15">
            <w:pPr>
              <w:jc w:val="center"/>
              <w:rPr>
                <w:rFonts w:ascii="Comic Sans MS" w:hAnsi="Comic Sans MS" w:cstheme="majorHAnsi"/>
                <w:sz w:val="20"/>
                <w:szCs w:val="20"/>
              </w:rPr>
            </w:pPr>
            <w:r w:rsidRPr="00F47673">
              <w:rPr>
                <w:rFonts w:ascii="Comic Sans MS" w:hAnsi="Comic Sans MS" w:cstheme="majorHAnsi"/>
                <w:sz w:val="20"/>
                <w:szCs w:val="20"/>
              </w:rPr>
              <w:t>Activity</w:t>
            </w:r>
          </w:p>
        </w:tc>
        <w:tc>
          <w:tcPr>
            <w:tcW w:w="2579" w:type="dxa"/>
            <w:shd w:val="clear" w:color="auto" w:fill="auto"/>
          </w:tcPr>
          <w:p w:rsidR="00411F15" w:rsidRPr="00F47673" w:rsidRDefault="00411F15" w:rsidP="00411F15">
            <w:pPr>
              <w:jc w:val="center"/>
              <w:rPr>
                <w:rFonts w:ascii="Comic Sans MS" w:hAnsi="Comic Sans MS" w:cstheme="majorHAnsi"/>
                <w:sz w:val="20"/>
                <w:szCs w:val="20"/>
              </w:rPr>
            </w:pPr>
            <w:r w:rsidRPr="00F47673">
              <w:rPr>
                <w:rFonts w:ascii="Comic Sans MS" w:hAnsi="Comic Sans MS" w:cstheme="majorHAnsi"/>
                <w:sz w:val="20"/>
                <w:szCs w:val="20"/>
              </w:rPr>
              <w:t>Learning Outcomes</w:t>
            </w:r>
          </w:p>
        </w:tc>
      </w:tr>
      <w:tr w:rsidR="00411F15" w:rsidRPr="00C535A4" w:rsidTr="00EF73E8">
        <w:tc>
          <w:tcPr>
            <w:tcW w:w="2554" w:type="dxa"/>
            <w:shd w:val="clear" w:color="auto" w:fill="auto"/>
          </w:tcPr>
          <w:p w:rsidR="00411F15" w:rsidRPr="00C535A4" w:rsidRDefault="00F47673" w:rsidP="00EF73E8">
            <w:pPr>
              <w:rPr>
                <w:rFonts w:ascii="Comic Sans MS" w:hAnsi="Comic Sans MS"/>
                <w:sz w:val="20"/>
                <w:szCs w:val="20"/>
              </w:rPr>
            </w:pPr>
            <w:r w:rsidRPr="00C535A4">
              <w:rPr>
                <w:rFonts w:ascii="Comic Sans MS" w:hAnsi="Comic Sans MS" w:cs="Segoe UI"/>
                <w:sz w:val="20"/>
                <w:szCs w:val="20"/>
              </w:rPr>
              <w:t>To be able to make comparisons and give reasons for their choices.</w:t>
            </w:r>
          </w:p>
        </w:tc>
        <w:tc>
          <w:tcPr>
            <w:tcW w:w="6170" w:type="dxa"/>
            <w:shd w:val="clear" w:color="auto" w:fill="auto"/>
          </w:tcPr>
          <w:p w:rsidR="00F47673" w:rsidRPr="00C535A4" w:rsidRDefault="00F47673" w:rsidP="00F47673">
            <w:pPr>
              <w:rPr>
                <w:rFonts w:ascii="Comic Sans MS" w:hAnsi="Comic Sans MS" w:cs="Segoe UI"/>
                <w:sz w:val="20"/>
                <w:szCs w:val="20"/>
              </w:rPr>
            </w:pPr>
            <w:r w:rsidRPr="00C535A4">
              <w:rPr>
                <w:rFonts w:ascii="Comic Sans MS" w:hAnsi="Comic Sans MS" w:cs="Segoe UI"/>
                <w:sz w:val="20"/>
                <w:szCs w:val="20"/>
              </w:rPr>
              <w:t>Share a selection of images of either:</w:t>
            </w:r>
          </w:p>
          <w:p w:rsidR="00F47673" w:rsidRPr="00C535A4" w:rsidRDefault="00F47673" w:rsidP="00F47673">
            <w:pPr>
              <w:pStyle w:val="ListParagraph"/>
              <w:numPr>
                <w:ilvl w:val="0"/>
                <w:numId w:val="2"/>
              </w:numPr>
              <w:spacing w:after="0" w:line="240" w:lineRule="auto"/>
              <w:rPr>
                <w:rFonts w:ascii="Comic Sans MS" w:hAnsi="Comic Sans MS" w:cs="Segoe UI"/>
                <w:sz w:val="20"/>
                <w:szCs w:val="20"/>
              </w:rPr>
            </w:pPr>
            <w:r w:rsidRPr="00C535A4">
              <w:rPr>
                <w:rFonts w:ascii="Comic Sans MS" w:hAnsi="Comic Sans MS" w:cs="Segoe UI"/>
                <w:sz w:val="20"/>
                <w:szCs w:val="20"/>
              </w:rPr>
              <w:t>villains from children’s literature and film.</w:t>
            </w:r>
          </w:p>
          <w:p w:rsidR="00F47673" w:rsidRPr="00C535A4" w:rsidRDefault="00F47673" w:rsidP="00F47673">
            <w:pPr>
              <w:pStyle w:val="ListParagraph"/>
              <w:numPr>
                <w:ilvl w:val="0"/>
                <w:numId w:val="2"/>
              </w:numPr>
              <w:spacing w:after="0" w:line="240" w:lineRule="auto"/>
              <w:rPr>
                <w:rFonts w:ascii="Comic Sans MS" w:hAnsi="Comic Sans MS" w:cs="Segoe UI"/>
                <w:sz w:val="20"/>
                <w:szCs w:val="20"/>
              </w:rPr>
            </w:pPr>
            <w:r w:rsidRPr="00C535A4">
              <w:rPr>
                <w:rFonts w:ascii="Comic Sans MS" w:hAnsi="Comic Sans MS" w:cs="Segoe UI"/>
                <w:sz w:val="20"/>
                <w:szCs w:val="20"/>
              </w:rPr>
              <w:t>heroes and heroines from children’s literature and film.</w:t>
            </w:r>
          </w:p>
          <w:p w:rsidR="00411F15" w:rsidRPr="00C535A4" w:rsidRDefault="00F47673" w:rsidP="00EF73E8">
            <w:pPr>
              <w:rPr>
                <w:rFonts w:ascii="Comic Sans MS" w:hAnsi="Comic Sans MS" w:cs="Segoe UI"/>
                <w:sz w:val="20"/>
                <w:szCs w:val="20"/>
              </w:rPr>
            </w:pPr>
            <w:r w:rsidRPr="00C535A4">
              <w:rPr>
                <w:rFonts w:ascii="Comic Sans MS" w:hAnsi="Comic Sans MS" w:cs="Segoe UI"/>
                <w:sz w:val="20"/>
                <w:szCs w:val="20"/>
              </w:rPr>
              <w:t xml:space="preserve">Ask the children to identify the one they feel to be the most extreme case, i.e. the most villainous villain or the most heroic hero/heroine. </w:t>
            </w:r>
          </w:p>
        </w:tc>
        <w:tc>
          <w:tcPr>
            <w:tcW w:w="2645" w:type="dxa"/>
            <w:shd w:val="clear" w:color="auto" w:fill="auto"/>
          </w:tcPr>
          <w:p w:rsidR="00411F15" w:rsidRPr="00C535A4" w:rsidRDefault="00F47673" w:rsidP="00EF73E8">
            <w:pPr>
              <w:rPr>
                <w:rFonts w:ascii="Comic Sans MS" w:hAnsi="Comic Sans MS" w:cs="Segoe UI"/>
                <w:sz w:val="20"/>
                <w:szCs w:val="20"/>
              </w:rPr>
            </w:pPr>
            <w:proofErr w:type="spellStart"/>
            <w:r w:rsidRPr="00C535A4">
              <w:rPr>
                <w:rFonts w:ascii="Comic Sans MS" w:hAnsi="Comic Sans MS" w:cs="Segoe UI"/>
                <w:sz w:val="20"/>
                <w:szCs w:val="20"/>
              </w:rPr>
              <w:t>Chn</w:t>
            </w:r>
            <w:proofErr w:type="spellEnd"/>
            <w:r w:rsidRPr="00C535A4">
              <w:rPr>
                <w:rFonts w:ascii="Comic Sans MS" w:hAnsi="Comic Sans MS" w:cs="Segoe UI"/>
                <w:sz w:val="20"/>
                <w:szCs w:val="20"/>
              </w:rPr>
              <w:t xml:space="preserve"> use the think-pair-share technique, asking children to give reasons for their choice.</w:t>
            </w:r>
          </w:p>
        </w:tc>
        <w:tc>
          <w:tcPr>
            <w:tcW w:w="2579" w:type="dxa"/>
            <w:shd w:val="clear" w:color="auto" w:fill="auto"/>
          </w:tcPr>
          <w:p w:rsidR="00411F15" w:rsidRPr="00C535A4" w:rsidRDefault="00F47673" w:rsidP="00EF73E8">
            <w:pPr>
              <w:rPr>
                <w:rFonts w:ascii="Comic Sans MS" w:hAnsi="Comic Sans MS" w:cs="Segoe UI"/>
                <w:sz w:val="20"/>
                <w:szCs w:val="20"/>
              </w:rPr>
            </w:pPr>
            <w:r w:rsidRPr="00C535A4">
              <w:rPr>
                <w:rFonts w:ascii="Comic Sans MS" w:hAnsi="Comic Sans MS" w:cs="Segoe UI"/>
                <w:sz w:val="20"/>
                <w:szCs w:val="20"/>
              </w:rPr>
              <w:t>Children will be able to make comparisons and give reasons for their choices.</w:t>
            </w:r>
          </w:p>
        </w:tc>
      </w:tr>
      <w:tr w:rsidR="00411F15" w:rsidRPr="00C535A4" w:rsidTr="00EF73E8">
        <w:tc>
          <w:tcPr>
            <w:tcW w:w="2554" w:type="dxa"/>
            <w:shd w:val="clear" w:color="auto" w:fill="auto"/>
          </w:tcPr>
          <w:p w:rsidR="00F47673" w:rsidRPr="00C535A4" w:rsidRDefault="00F47673" w:rsidP="00F47673">
            <w:pPr>
              <w:rPr>
                <w:rFonts w:ascii="Comic Sans MS" w:hAnsi="Comic Sans MS" w:cs="Segoe UI"/>
                <w:sz w:val="20"/>
                <w:szCs w:val="20"/>
              </w:rPr>
            </w:pPr>
            <w:r w:rsidRPr="00C535A4">
              <w:rPr>
                <w:rFonts w:ascii="Comic Sans MS" w:hAnsi="Comic Sans MS" w:cs="Segoe UI"/>
                <w:sz w:val="20"/>
                <w:szCs w:val="20"/>
              </w:rPr>
              <w:t>To identify the purpose and audiences of non-fiction texts.</w:t>
            </w:r>
          </w:p>
          <w:p w:rsidR="00411F15" w:rsidRPr="00C535A4" w:rsidRDefault="00411F15" w:rsidP="00EF73E8">
            <w:pPr>
              <w:rPr>
                <w:rFonts w:ascii="Comic Sans MS" w:hAnsi="Comic Sans MS"/>
                <w:sz w:val="20"/>
                <w:szCs w:val="20"/>
              </w:rPr>
            </w:pPr>
          </w:p>
        </w:tc>
        <w:tc>
          <w:tcPr>
            <w:tcW w:w="6170" w:type="dxa"/>
            <w:shd w:val="clear" w:color="auto" w:fill="auto"/>
          </w:tcPr>
          <w:p w:rsidR="00F47673" w:rsidRPr="00C535A4" w:rsidRDefault="00F47673" w:rsidP="00F47673">
            <w:pPr>
              <w:rPr>
                <w:rFonts w:ascii="Comic Sans MS" w:hAnsi="Comic Sans MS" w:cs="Segoe UI"/>
                <w:color w:val="000000" w:themeColor="text1"/>
                <w:sz w:val="20"/>
                <w:szCs w:val="20"/>
              </w:rPr>
            </w:pPr>
            <w:r w:rsidRPr="00C535A4">
              <w:rPr>
                <w:rFonts w:ascii="Comic Sans MS" w:hAnsi="Comic Sans MS" w:cs="Segoe UI"/>
                <w:color w:val="000000" w:themeColor="text1"/>
                <w:sz w:val="20"/>
                <w:szCs w:val="20"/>
              </w:rPr>
              <w:t xml:space="preserve">Provide </w:t>
            </w:r>
            <w:proofErr w:type="spellStart"/>
            <w:r w:rsidRPr="00C535A4">
              <w:rPr>
                <w:rFonts w:ascii="Comic Sans MS" w:hAnsi="Comic Sans MS" w:cs="Segoe UI"/>
                <w:color w:val="000000" w:themeColor="text1"/>
                <w:sz w:val="20"/>
                <w:szCs w:val="20"/>
              </w:rPr>
              <w:t>chn</w:t>
            </w:r>
            <w:proofErr w:type="spellEnd"/>
            <w:r w:rsidRPr="00C535A4">
              <w:rPr>
                <w:rFonts w:ascii="Comic Sans MS" w:hAnsi="Comic Sans MS" w:cs="Segoe UI"/>
                <w:color w:val="000000" w:themeColor="text1"/>
                <w:sz w:val="20"/>
                <w:szCs w:val="20"/>
              </w:rPr>
              <w:t xml:space="preserve"> with a range of non-fiction texts. Compare and discuss the different purposes of these texts. Who is the intended audience of each text? </w:t>
            </w:r>
          </w:p>
          <w:p w:rsidR="00411F15" w:rsidRPr="00C535A4" w:rsidRDefault="00411F15" w:rsidP="00EF73E8">
            <w:pPr>
              <w:rPr>
                <w:rFonts w:ascii="Comic Sans MS" w:hAnsi="Comic Sans MS" w:cs="Segoe UI"/>
                <w:sz w:val="20"/>
                <w:szCs w:val="20"/>
              </w:rPr>
            </w:pPr>
          </w:p>
        </w:tc>
        <w:tc>
          <w:tcPr>
            <w:tcW w:w="2645" w:type="dxa"/>
            <w:shd w:val="clear" w:color="auto" w:fill="auto"/>
          </w:tcPr>
          <w:p w:rsidR="00411F15" w:rsidRPr="00C535A4" w:rsidRDefault="00F47673" w:rsidP="00EF73E8">
            <w:pPr>
              <w:rPr>
                <w:rFonts w:ascii="Comic Sans MS" w:hAnsi="Comic Sans MS" w:cs="Segoe UI"/>
                <w:sz w:val="20"/>
                <w:szCs w:val="20"/>
              </w:rPr>
            </w:pPr>
            <w:proofErr w:type="spellStart"/>
            <w:r w:rsidRPr="00C535A4">
              <w:rPr>
                <w:rFonts w:ascii="Comic Sans MS" w:hAnsi="Comic Sans MS" w:cs="Segoe UI"/>
                <w:sz w:val="20"/>
                <w:szCs w:val="20"/>
              </w:rPr>
              <w:t>Chn</w:t>
            </w:r>
            <w:proofErr w:type="spellEnd"/>
            <w:r w:rsidRPr="00C535A4">
              <w:rPr>
                <w:rFonts w:ascii="Comic Sans MS" w:hAnsi="Comic Sans MS" w:cs="Segoe UI"/>
                <w:sz w:val="20"/>
                <w:szCs w:val="20"/>
              </w:rPr>
              <w:t xml:space="preserve"> explore and highlight features of different non-fiction texts.</w:t>
            </w:r>
          </w:p>
        </w:tc>
        <w:tc>
          <w:tcPr>
            <w:tcW w:w="2579" w:type="dxa"/>
            <w:shd w:val="clear" w:color="auto" w:fill="auto"/>
          </w:tcPr>
          <w:p w:rsidR="003527F1" w:rsidRPr="00C535A4" w:rsidRDefault="00F47673" w:rsidP="003527F1">
            <w:pPr>
              <w:rPr>
                <w:rFonts w:ascii="Comic Sans MS" w:hAnsi="Comic Sans MS" w:cs="Segoe UI"/>
                <w:sz w:val="20"/>
                <w:szCs w:val="20"/>
              </w:rPr>
            </w:pPr>
            <w:r w:rsidRPr="00C535A4">
              <w:rPr>
                <w:rFonts w:ascii="Comic Sans MS" w:hAnsi="Comic Sans MS" w:cs="Segoe UI"/>
                <w:sz w:val="20"/>
                <w:szCs w:val="20"/>
              </w:rPr>
              <w:t>Children will be able to identify the purpose and audiences of non-fiction texts.</w:t>
            </w:r>
            <w:r w:rsidR="003527F1" w:rsidRPr="00C535A4">
              <w:rPr>
                <w:rFonts w:ascii="Comic Sans MS" w:hAnsi="Comic Sans MS" w:cs="Segoe UI"/>
                <w:sz w:val="20"/>
                <w:szCs w:val="20"/>
              </w:rPr>
              <w:t xml:space="preserve"> </w:t>
            </w:r>
          </w:p>
          <w:p w:rsidR="00411F15" w:rsidRPr="00C535A4" w:rsidRDefault="003527F1" w:rsidP="00EF73E8">
            <w:pPr>
              <w:rPr>
                <w:rFonts w:ascii="Comic Sans MS" w:hAnsi="Comic Sans MS" w:cs="Segoe UI"/>
                <w:sz w:val="20"/>
                <w:szCs w:val="20"/>
              </w:rPr>
            </w:pPr>
            <w:r w:rsidRPr="00C535A4">
              <w:rPr>
                <w:rFonts w:ascii="Comic Sans MS" w:hAnsi="Comic Sans MS" w:cs="Segoe UI"/>
                <w:sz w:val="20"/>
                <w:szCs w:val="20"/>
              </w:rPr>
              <w:t>Children will be able to identify non-fiction text types.</w:t>
            </w:r>
          </w:p>
        </w:tc>
      </w:tr>
      <w:tr w:rsidR="00C535A4" w:rsidRPr="00C535A4" w:rsidTr="00EF73E8">
        <w:tc>
          <w:tcPr>
            <w:tcW w:w="2554" w:type="dxa"/>
            <w:shd w:val="clear" w:color="auto" w:fill="auto"/>
          </w:tcPr>
          <w:p w:rsidR="00C535A4" w:rsidRPr="00C535A4" w:rsidRDefault="00C535A4" w:rsidP="00F47673">
            <w:pPr>
              <w:rPr>
                <w:rFonts w:ascii="Comic Sans MS" w:hAnsi="Comic Sans MS" w:cs="Segoe UI"/>
                <w:sz w:val="20"/>
                <w:szCs w:val="20"/>
              </w:rPr>
            </w:pPr>
            <w:r w:rsidRPr="00C535A4">
              <w:rPr>
                <w:rFonts w:ascii="Comic Sans MS" w:hAnsi="Comic Sans MS" w:cs="Segoe UI"/>
                <w:sz w:val="20"/>
                <w:szCs w:val="20"/>
              </w:rPr>
              <w:t>To use colons to introduce a list.</w:t>
            </w:r>
          </w:p>
        </w:tc>
        <w:tc>
          <w:tcPr>
            <w:tcW w:w="6170" w:type="dxa"/>
            <w:shd w:val="clear" w:color="auto" w:fill="auto"/>
          </w:tcPr>
          <w:p w:rsidR="00C535A4" w:rsidRPr="00C535A4" w:rsidRDefault="00C535A4" w:rsidP="00F47673">
            <w:pPr>
              <w:rPr>
                <w:rFonts w:ascii="Comic Sans MS" w:hAnsi="Comic Sans MS" w:cs="Segoe UI"/>
                <w:color w:val="000000" w:themeColor="text1"/>
                <w:sz w:val="20"/>
                <w:szCs w:val="20"/>
              </w:rPr>
            </w:pPr>
            <w:r>
              <w:rPr>
                <w:rFonts w:ascii="Comic Sans MS" w:hAnsi="Comic Sans MS" w:cs="Segoe UI"/>
                <w:color w:val="000000" w:themeColor="text1"/>
                <w:sz w:val="20"/>
                <w:szCs w:val="20"/>
              </w:rPr>
              <w:t xml:space="preserve">Show </w:t>
            </w:r>
            <w:proofErr w:type="spellStart"/>
            <w:r>
              <w:rPr>
                <w:rFonts w:ascii="Comic Sans MS" w:hAnsi="Comic Sans MS" w:cs="Segoe UI"/>
                <w:color w:val="000000" w:themeColor="text1"/>
                <w:sz w:val="20"/>
                <w:szCs w:val="20"/>
              </w:rPr>
              <w:t>chn</w:t>
            </w:r>
            <w:proofErr w:type="spellEnd"/>
            <w:r>
              <w:rPr>
                <w:rFonts w:ascii="Comic Sans MS" w:hAnsi="Comic Sans MS" w:cs="Segoe UI"/>
                <w:color w:val="000000" w:themeColor="text1"/>
                <w:sz w:val="20"/>
                <w:szCs w:val="20"/>
              </w:rPr>
              <w:t xml:space="preserve"> how to use colons to introduce a list. Model examples. </w:t>
            </w:r>
          </w:p>
        </w:tc>
        <w:tc>
          <w:tcPr>
            <w:tcW w:w="2645" w:type="dxa"/>
            <w:shd w:val="clear" w:color="auto" w:fill="auto"/>
          </w:tcPr>
          <w:p w:rsidR="00C535A4" w:rsidRPr="00C535A4" w:rsidRDefault="00C535A4" w:rsidP="00EF73E8">
            <w:pPr>
              <w:rPr>
                <w:rFonts w:ascii="Comic Sans MS" w:hAnsi="Comic Sans MS" w:cs="Segoe UI"/>
                <w:sz w:val="20"/>
                <w:szCs w:val="20"/>
              </w:rPr>
            </w:pPr>
            <w:r>
              <w:rPr>
                <w:rFonts w:ascii="Comic Sans MS" w:hAnsi="Comic Sans MS" w:cs="Segoe UI"/>
                <w:sz w:val="20"/>
                <w:szCs w:val="20"/>
              </w:rPr>
              <w:t>NELSON GRAMMAR</w:t>
            </w:r>
          </w:p>
        </w:tc>
        <w:tc>
          <w:tcPr>
            <w:tcW w:w="2579" w:type="dxa"/>
            <w:shd w:val="clear" w:color="auto" w:fill="auto"/>
          </w:tcPr>
          <w:p w:rsidR="00C535A4" w:rsidRPr="00C535A4" w:rsidRDefault="00C535A4" w:rsidP="003527F1">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will be able to use colons correctly to introduce a list. </w:t>
            </w:r>
          </w:p>
        </w:tc>
      </w:tr>
      <w:tr w:rsidR="00C535A4" w:rsidRPr="00C535A4" w:rsidTr="00EF73E8">
        <w:tc>
          <w:tcPr>
            <w:tcW w:w="2554" w:type="dxa"/>
            <w:shd w:val="clear" w:color="auto" w:fill="auto"/>
          </w:tcPr>
          <w:p w:rsidR="00C535A4" w:rsidRPr="00C535A4" w:rsidRDefault="00C535A4" w:rsidP="00F47673">
            <w:pPr>
              <w:rPr>
                <w:rFonts w:ascii="Comic Sans MS" w:hAnsi="Comic Sans MS" w:cs="Segoe UI"/>
                <w:sz w:val="20"/>
                <w:szCs w:val="20"/>
              </w:rPr>
            </w:pPr>
            <w:r w:rsidRPr="00C535A4">
              <w:rPr>
                <w:rFonts w:ascii="Comic Sans MS" w:hAnsi="Comic Sans MS" w:cs="Segoe UI"/>
                <w:sz w:val="20"/>
                <w:szCs w:val="20"/>
              </w:rPr>
              <w:t xml:space="preserve">To use bullet points correctly. </w:t>
            </w:r>
          </w:p>
        </w:tc>
        <w:tc>
          <w:tcPr>
            <w:tcW w:w="6170" w:type="dxa"/>
            <w:shd w:val="clear" w:color="auto" w:fill="auto"/>
          </w:tcPr>
          <w:p w:rsidR="00C535A4" w:rsidRPr="00C535A4" w:rsidRDefault="00C535A4" w:rsidP="00F47673">
            <w:pPr>
              <w:rPr>
                <w:rFonts w:ascii="Comic Sans MS" w:hAnsi="Comic Sans MS" w:cs="Segoe UI"/>
                <w:color w:val="000000" w:themeColor="text1"/>
                <w:sz w:val="20"/>
                <w:szCs w:val="20"/>
              </w:rPr>
            </w:pPr>
          </w:p>
        </w:tc>
        <w:tc>
          <w:tcPr>
            <w:tcW w:w="2645" w:type="dxa"/>
            <w:shd w:val="clear" w:color="auto" w:fill="auto"/>
          </w:tcPr>
          <w:p w:rsidR="00C535A4" w:rsidRPr="00C535A4" w:rsidRDefault="00C535A4" w:rsidP="00EF73E8">
            <w:pPr>
              <w:rPr>
                <w:rFonts w:ascii="Comic Sans MS" w:hAnsi="Comic Sans MS" w:cs="Segoe UI"/>
                <w:sz w:val="20"/>
                <w:szCs w:val="20"/>
              </w:rPr>
            </w:pPr>
            <w:r>
              <w:rPr>
                <w:rFonts w:ascii="Comic Sans MS" w:hAnsi="Comic Sans MS" w:cs="Segoe UI"/>
                <w:sz w:val="20"/>
                <w:szCs w:val="20"/>
              </w:rPr>
              <w:t>NELSON GRAMMAR</w:t>
            </w:r>
          </w:p>
        </w:tc>
        <w:tc>
          <w:tcPr>
            <w:tcW w:w="2579" w:type="dxa"/>
            <w:shd w:val="clear" w:color="auto" w:fill="auto"/>
          </w:tcPr>
          <w:p w:rsidR="00C535A4" w:rsidRPr="00C535A4" w:rsidRDefault="00C535A4" w:rsidP="003527F1">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will be able to use bullet points correctly.</w:t>
            </w:r>
          </w:p>
        </w:tc>
      </w:tr>
      <w:tr w:rsidR="00411F15" w:rsidRPr="00C535A4" w:rsidTr="00EF73E8">
        <w:tc>
          <w:tcPr>
            <w:tcW w:w="2554" w:type="dxa"/>
            <w:shd w:val="clear" w:color="auto" w:fill="auto"/>
          </w:tcPr>
          <w:p w:rsidR="00411F15" w:rsidRPr="00C535A4" w:rsidRDefault="003527F1" w:rsidP="003527F1">
            <w:pPr>
              <w:rPr>
                <w:rFonts w:ascii="Comic Sans MS" w:hAnsi="Comic Sans MS" w:cs="Segoe UI"/>
                <w:sz w:val="20"/>
                <w:szCs w:val="20"/>
              </w:rPr>
            </w:pPr>
            <w:r w:rsidRPr="00C535A4">
              <w:rPr>
                <w:rFonts w:ascii="Comic Sans MS" w:hAnsi="Comic Sans MS" w:cs="Segoe UI"/>
                <w:sz w:val="20"/>
                <w:szCs w:val="20"/>
              </w:rPr>
              <w:t>To use a range of research skills to gather information.</w:t>
            </w:r>
          </w:p>
        </w:tc>
        <w:tc>
          <w:tcPr>
            <w:tcW w:w="6170" w:type="dxa"/>
            <w:shd w:val="clear" w:color="auto" w:fill="auto"/>
          </w:tcPr>
          <w:p w:rsidR="00411F15" w:rsidRPr="00C535A4" w:rsidRDefault="006747F0" w:rsidP="00EF73E8">
            <w:pPr>
              <w:rPr>
                <w:rFonts w:ascii="Comic Sans MS" w:hAnsi="Comic Sans MS"/>
                <w:sz w:val="20"/>
                <w:szCs w:val="20"/>
              </w:rPr>
            </w:pPr>
            <w:r w:rsidRPr="00C535A4">
              <w:rPr>
                <w:rFonts w:ascii="Comic Sans MS" w:hAnsi="Comic Sans MS"/>
                <w:sz w:val="20"/>
                <w:szCs w:val="20"/>
              </w:rPr>
              <w:t>Discuss and explore questions to be answered in final piece of writing. Display questions that need to be answered. Discuss how to answer these. What features could they use? Model how to record information and ideas.</w:t>
            </w:r>
          </w:p>
        </w:tc>
        <w:tc>
          <w:tcPr>
            <w:tcW w:w="2645" w:type="dxa"/>
            <w:shd w:val="clear" w:color="auto" w:fill="auto"/>
          </w:tcPr>
          <w:p w:rsidR="00411F15" w:rsidRPr="00C535A4" w:rsidRDefault="003527F1" w:rsidP="00EF73E8">
            <w:pPr>
              <w:rPr>
                <w:rFonts w:ascii="Comic Sans MS" w:hAnsi="Comic Sans MS"/>
                <w:sz w:val="20"/>
                <w:szCs w:val="20"/>
              </w:rPr>
            </w:pPr>
            <w:proofErr w:type="spellStart"/>
            <w:r w:rsidRPr="00C535A4">
              <w:rPr>
                <w:rFonts w:ascii="Comic Sans MS" w:hAnsi="Comic Sans MS"/>
                <w:sz w:val="20"/>
                <w:szCs w:val="20"/>
              </w:rPr>
              <w:t>Chn</w:t>
            </w:r>
            <w:proofErr w:type="spellEnd"/>
            <w:r w:rsidRPr="00C535A4">
              <w:rPr>
                <w:rFonts w:ascii="Comic Sans MS" w:hAnsi="Comic Sans MS"/>
                <w:sz w:val="20"/>
                <w:szCs w:val="20"/>
              </w:rPr>
              <w:t xml:space="preserve"> use ICT and discussion to research Scar</w:t>
            </w:r>
            <w:r w:rsidR="006747F0" w:rsidRPr="00C535A4">
              <w:rPr>
                <w:rFonts w:ascii="Comic Sans MS" w:hAnsi="Comic Sans MS"/>
                <w:sz w:val="20"/>
                <w:szCs w:val="20"/>
              </w:rPr>
              <w:t xml:space="preserve"> using questions and subheadings provided. </w:t>
            </w:r>
          </w:p>
        </w:tc>
        <w:tc>
          <w:tcPr>
            <w:tcW w:w="2579" w:type="dxa"/>
            <w:shd w:val="clear" w:color="auto" w:fill="auto"/>
          </w:tcPr>
          <w:p w:rsidR="00411F15" w:rsidRPr="00C535A4" w:rsidRDefault="003527F1" w:rsidP="00EF73E8">
            <w:pPr>
              <w:rPr>
                <w:rFonts w:ascii="Comic Sans MS" w:hAnsi="Comic Sans MS" w:cs="Segoe UI"/>
                <w:sz w:val="20"/>
                <w:szCs w:val="20"/>
              </w:rPr>
            </w:pPr>
            <w:r w:rsidRPr="00C535A4">
              <w:rPr>
                <w:rFonts w:ascii="Comic Sans MS" w:hAnsi="Comic Sans MS" w:cs="Segoe UI"/>
                <w:sz w:val="20"/>
                <w:szCs w:val="20"/>
              </w:rPr>
              <w:t>Children will be able to use a range of research skills to gather information about their hero or villain.</w:t>
            </w:r>
          </w:p>
        </w:tc>
      </w:tr>
      <w:tr w:rsidR="00411F15" w:rsidRPr="00C535A4" w:rsidTr="00EF73E8">
        <w:tc>
          <w:tcPr>
            <w:tcW w:w="2554" w:type="dxa"/>
            <w:shd w:val="clear" w:color="auto" w:fill="auto"/>
          </w:tcPr>
          <w:p w:rsidR="00C535A4" w:rsidRPr="00C535A4" w:rsidRDefault="00C535A4" w:rsidP="00C535A4">
            <w:pPr>
              <w:rPr>
                <w:rFonts w:ascii="Comic Sans MS" w:hAnsi="Comic Sans MS" w:cs="Segoe UI"/>
                <w:sz w:val="20"/>
                <w:szCs w:val="20"/>
              </w:rPr>
            </w:pPr>
            <w:r w:rsidRPr="00C535A4">
              <w:rPr>
                <w:rFonts w:ascii="Comic Sans MS" w:hAnsi="Comic Sans MS" w:cs="Segoe UI"/>
                <w:sz w:val="20"/>
                <w:szCs w:val="20"/>
              </w:rPr>
              <w:t xml:space="preserve">To plan </w:t>
            </w:r>
            <w:proofErr w:type="gramStart"/>
            <w:r w:rsidRPr="00C535A4">
              <w:rPr>
                <w:rFonts w:ascii="Comic Sans MS" w:hAnsi="Comic Sans MS" w:cs="Segoe UI"/>
                <w:sz w:val="20"/>
                <w:szCs w:val="20"/>
              </w:rPr>
              <w:t>an</w:t>
            </w:r>
            <w:proofErr w:type="gramEnd"/>
            <w:r w:rsidRPr="00C535A4">
              <w:rPr>
                <w:rFonts w:ascii="Comic Sans MS" w:hAnsi="Comic Sans MS" w:cs="Segoe UI"/>
                <w:sz w:val="20"/>
                <w:szCs w:val="20"/>
              </w:rPr>
              <w:t xml:space="preserve"> hybrid text taking account of the audience and purpose.</w:t>
            </w:r>
          </w:p>
          <w:p w:rsidR="00411F15" w:rsidRPr="00C535A4" w:rsidRDefault="00411F15" w:rsidP="00EF73E8">
            <w:pPr>
              <w:rPr>
                <w:rFonts w:ascii="Comic Sans MS" w:hAnsi="Comic Sans MS"/>
                <w:sz w:val="20"/>
                <w:szCs w:val="20"/>
              </w:rPr>
            </w:pPr>
          </w:p>
        </w:tc>
        <w:tc>
          <w:tcPr>
            <w:tcW w:w="6170" w:type="dxa"/>
            <w:shd w:val="clear" w:color="auto" w:fill="auto"/>
          </w:tcPr>
          <w:p w:rsidR="00411F15" w:rsidRPr="00C535A4" w:rsidRDefault="00C535A4" w:rsidP="00EF73E8">
            <w:pPr>
              <w:rPr>
                <w:rFonts w:ascii="Comic Sans MS" w:hAnsi="Comic Sans MS" w:cs="Segoe UI"/>
                <w:sz w:val="20"/>
                <w:szCs w:val="20"/>
              </w:rPr>
            </w:pPr>
            <w:r w:rsidRPr="00C535A4">
              <w:rPr>
                <w:rFonts w:ascii="Comic Sans MS" w:hAnsi="Comic Sans MS" w:cs="Segoe UI"/>
                <w:sz w:val="20"/>
                <w:szCs w:val="20"/>
              </w:rPr>
              <w:t xml:space="preserve">Show children planning sheet. Model how to use research from previous lesson to complete each section. Discuss and remind of features of all texts used. </w:t>
            </w:r>
          </w:p>
        </w:tc>
        <w:tc>
          <w:tcPr>
            <w:tcW w:w="2645" w:type="dxa"/>
            <w:shd w:val="clear" w:color="auto" w:fill="auto"/>
          </w:tcPr>
          <w:p w:rsidR="00411F15" w:rsidRPr="00C535A4" w:rsidRDefault="00C535A4" w:rsidP="00EF73E8">
            <w:pPr>
              <w:rPr>
                <w:rFonts w:ascii="Comic Sans MS" w:hAnsi="Comic Sans MS" w:cs="Segoe UI"/>
                <w:sz w:val="20"/>
                <w:szCs w:val="20"/>
              </w:rPr>
            </w:pPr>
            <w:proofErr w:type="spellStart"/>
            <w:r w:rsidRPr="00C535A4">
              <w:rPr>
                <w:rFonts w:ascii="Comic Sans MS" w:hAnsi="Comic Sans MS" w:cs="Segoe UI"/>
                <w:sz w:val="20"/>
                <w:szCs w:val="20"/>
              </w:rPr>
              <w:t>Chn</w:t>
            </w:r>
            <w:proofErr w:type="spellEnd"/>
            <w:r w:rsidRPr="00C535A4">
              <w:rPr>
                <w:rFonts w:ascii="Comic Sans MS" w:hAnsi="Comic Sans MS" w:cs="Segoe UI"/>
                <w:sz w:val="20"/>
                <w:szCs w:val="20"/>
              </w:rPr>
              <w:t xml:space="preserve"> use planning sheet and research a from previous lesson to complete a final plan for their text. </w:t>
            </w:r>
          </w:p>
        </w:tc>
        <w:tc>
          <w:tcPr>
            <w:tcW w:w="2579" w:type="dxa"/>
            <w:shd w:val="clear" w:color="auto" w:fill="auto"/>
          </w:tcPr>
          <w:p w:rsidR="00411F15" w:rsidRPr="00C535A4" w:rsidRDefault="00C535A4" w:rsidP="00EF73E8">
            <w:pPr>
              <w:rPr>
                <w:rFonts w:ascii="Comic Sans MS" w:hAnsi="Comic Sans MS" w:cs="Segoe UI"/>
                <w:sz w:val="20"/>
                <w:szCs w:val="20"/>
              </w:rPr>
            </w:pPr>
            <w:r w:rsidRPr="00C535A4">
              <w:rPr>
                <w:rFonts w:ascii="Comic Sans MS" w:hAnsi="Comic Sans MS" w:cs="Segoe UI"/>
                <w:sz w:val="20"/>
                <w:szCs w:val="20"/>
              </w:rPr>
              <w:t>Children will be able to plan their text taking account of the audience and purpose.</w:t>
            </w:r>
          </w:p>
        </w:tc>
      </w:tr>
      <w:tr w:rsidR="00411F15" w:rsidRPr="00C535A4" w:rsidTr="00EF73E8">
        <w:tc>
          <w:tcPr>
            <w:tcW w:w="2554" w:type="dxa"/>
            <w:shd w:val="clear" w:color="auto" w:fill="auto"/>
          </w:tcPr>
          <w:p w:rsidR="00411F15" w:rsidRPr="00C535A4" w:rsidRDefault="00C535A4" w:rsidP="00C535A4">
            <w:pPr>
              <w:rPr>
                <w:rFonts w:ascii="Comic Sans MS" w:hAnsi="Comic Sans MS" w:cs="Segoe UI"/>
                <w:sz w:val="20"/>
                <w:szCs w:val="20"/>
              </w:rPr>
            </w:pPr>
            <w:r w:rsidRPr="00C535A4">
              <w:rPr>
                <w:rFonts w:ascii="Comic Sans MS" w:hAnsi="Comic Sans MS" w:cs="Segoe UI"/>
                <w:sz w:val="20"/>
                <w:szCs w:val="20"/>
              </w:rPr>
              <w:lastRenderedPageBreak/>
              <w:t xml:space="preserve">To </w:t>
            </w:r>
            <w:r>
              <w:rPr>
                <w:rFonts w:ascii="Comic Sans MS" w:hAnsi="Comic Sans MS" w:cs="Segoe UI"/>
                <w:sz w:val="20"/>
                <w:szCs w:val="20"/>
              </w:rPr>
              <w:t>draft</w:t>
            </w:r>
            <w:r w:rsidRPr="00C535A4">
              <w:rPr>
                <w:rFonts w:ascii="Comic Sans MS" w:hAnsi="Comic Sans MS" w:cs="Segoe UI"/>
                <w:sz w:val="20"/>
                <w:szCs w:val="20"/>
              </w:rPr>
              <w:t xml:space="preserve"> a hybrid text.</w:t>
            </w:r>
          </w:p>
        </w:tc>
        <w:tc>
          <w:tcPr>
            <w:tcW w:w="6170" w:type="dxa"/>
            <w:shd w:val="clear" w:color="auto" w:fill="auto"/>
          </w:tcPr>
          <w:p w:rsidR="00411F15" w:rsidRPr="00C535A4" w:rsidRDefault="00411F15" w:rsidP="00EF73E8">
            <w:pPr>
              <w:rPr>
                <w:rFonts w:ascii="Comic Sans MS" w:hAnsi="Comic Sans MS" w:cs="Segoe UI"/>
                <w:sz w:val="20"/>
                <w:szCs w:val="20"/>
              </w:rPr>
            </w:pPr>
          </w:p>
        </w:tc>
        <w:tc>
          <w:tcPr>
            <w:tcW w:w="2645" w:type="dxa"/>
            <w:shd w:val="clear" w:color="auto" w:fill="auto"/>
          </w:tcPr>
          <w:p w:rsidR="00411F15" w:rsidRPr="00C535A4" w:rsidRDefault="00B0153E" w:rsidP="00EF73E8">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write first draft of their hybrid text.</w:t>
            </w:r>
          </w:p>
        </w:tc>
        <w:tc>
          <w:tcPr>
            <w:tcW w:w="2579" w:type="dxa"/>
            <w:shd w:val="clear" w:color="auto" w:fill="auto"/>
          </w:tcPr>
          <w:p w:rsidR="00411F15" w:rsidRPr="00C535A4" w:rsidRDefault="00C535A4" w:rsidP="00DF391F">
            <w:pPr>
              <w:rPr>
                <w:rFonts w:ascii="Comic Sans MS" w:hAnsi="Comic Sans MS" w:cs="Segoe UI"/>
                <w:sz w:val="20"/>
                <w:szCs w:val="20"/>
              </w:rPr>
            </w:pPr>
            <w:r w:rsidRPr="00C535A4">
              <w:rPr>
                <w:rFonts w:ascii="Comic Sans MS" w:hAnsi="Comic Sans MS" w:cs="Segoe UI"/>
                <w:sz w:val="20"/>
                <w:szCs w:val="20"/>
              </w:rPr>
              <w:t xml:space="preserve">Children will be able to </w:t>
            </w:r>
            <w:r>
              <w:rPr>
                <w:rFonts w:ascii="Comic Sans MS" w:hAnsi="Comic Sans MS" w:cs="Segoe UI"/>
                <w:sz w:val="20"/>
                <w:szCs w:val="20"/>
              </w:rPr>
              <w:t>draft a</w:t>
            </w:r>
            <w:r w:rsidRPr="00C535A4">
              <w:rPr>
                <w:rFonts w:ascii="Comic Sans MS" w:hAnsi="Comic Sans MS" w:cs="Segoe UI"/>
                <w:sz w:val="20"/>
                <w:szCs w:val="20"/>
              </w:rPr>
              <w:t xml:space="preserve"> hybrid text</w:t>
            </w:r>
            <w:r w:rsidR="00DF391F">
              <w:rPr>
                <w:rFonts w:ascii="Comic Sans MS" w:hAnsi="Comic Sans MS" w:cs="Segoe UI"/>
                <w:sz w:val="20"/>
                <w:szCs w:val="20"/>
              </w:rPr>
              <w:t>.</w:t>
            </w:r>
          </w:p>
        </w:tc>
      </w:tr>
      <w:tr w:rsidR="00411F15" w:rsidRPr="00C535A4" w:rsidTr="00EF73E8">
        <w:tc>
          <w:tcPr>
            <w:tcW w:w="2554" w:type="dxa"/>
            <w:shd w:val="clear" w:color="auto" w:fill="auto"/>
          </w:tcPr>
          <w:p w:rsidR="00411F15" w:rsidRPr="00C535A4" w:rsidRDefault="00C535A4" w:rsidP="00EF73E8">
            <w:pPr>
              <w:rPr>
                <w:rFonts w:ascii="Comic Sans MS" w:hAnsi="Comic Sans MS"/>
                <w:sz w:val="20"/>
                <w:szCs w:val="20"/>
              </w:rPr>
            </w:pPr>
            <w:r>
              <w:rPr>
                <w:rFonts w:ascii="Comic Sans MS" w:hAnsi="Comic Sans MS"/>
                <w:sz w:val="20"/>
                <w:szCs w:val="20"/>
              </w:rPr>
              <w:t>To edit and improve my work.</w:t>
            </w:r>
          </w:p>
        </w:tc>
        <w:tc>
          <w:tcPr>
            <w:tcW w:w="6170" w:type="dxa"/>
            <w:shd w:val="clear" w:color="auto" w:fill="auto"/>
          </w:tcPr>
          <w:p w:rsidR="00411F15" w:rsidRPr="00C535A4" w:rsidRDefault="00BC7072" w:rsidP="00EF73E8">
            <w:pPr>
              <w:rPr>
                <w:rFonts w:ascii="Comic Sans MS" w:hAnsi="Comic Sans MS" w:cs="Segoe UI"/>
                <w:sz w:val="20"/>
                <w:szCs w:val="20"/>
              </w:rPr>
            </w:pPr>
            <w:r>
              <w:rPr>
                <w:rFonts w:ascii="Comic Sans MS" w:hAnsi="Comic Sans MS" w:cs="Segoe UI"/>
                <w:sz w:val="20"/>
                <w:szCs w:val="20"/>
              </w:rPr>
              <w:t xml:space="preserve">Model how to edit and improve. Provide a list from </w:t>
            </w:r>
            <w:proofErr w:type="spellStart"/>
            <w:r>
              <w:rPr>
                <w:rFonts w:ascii="Comic Sans MS" w:hAnsi="Comic Sans MS" w:cs="Segoe UI"/>
                <w:sz w:val="20"/>
                <w:szCs w:val="20"/>
              </w:rPr>
              <w:t>chn</w:t>
            </w:r>
            <w:proofErr w:type="spellEnd"/>
            <w:r>
              <w:rPr>
                <w:rFonts w:ascii="Comic Sans MS" w:hAnsi="Comic Sans MS" w:cs="Segoe UI"/>
                <w:sz w:val="20"/>
                <w:szCs w:val="20"/>
              </w:rPr>
              <w:t xml:space="preserve"> of what they need to include. </w:t>
            </w:r>
          </w:p>
        </w:tc>
        <w:tc>
          <w:tcPr>
            <w:tcW w:w="2645" w:type="dxa"/>
            <w:shd w:val="clear" w:color="auto" w:fill="auto"/>
          </w:tcPr>
          <w:p w:rsidR="00411F15" w:rsidRPr="00C535A4" w:rsidRDefault="00BC7072" w:rsidP="00EF73E8">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edit in pairs</w:t>
            </w:r>
            <w:r w:rsidR="00B0153E">
              <w:rPr>
                <w:rFonts w:ascii="Comic Sans MS" w:hAnsi="Comic Sans MS" w:cs="Segoe UI"/>
                <w:sz w:val="20"/>
                <w:szCs w:val="20"/>
              </w:rPr>
              <w:t xml:space="preserve">. Use purple pens to suggest improvements. </w:t>
            </w:r>
          </w:p>
        </w:tc>
        <w:tc>
          <w:tcPr>
            <w:tcW w:w="2579" w:type="dxa"/>
            <w:shd w:val="clear" w:color="auto" w:fill="auto"/>
          </w:tcPr>
          <w:p w:rsidR="00411F15" w:rsidRPr="00C535A4" w:rsidRDefault="00C535A4" w:rsidP="00DF391F">
            <w:pPr>
              <w:rPr>
                <w:rFonts w:ascii="Comic Sans MS" w:hAnsi="Comic Sans MS" w:cs="Segoe UI"/>
                <w:sz w:val="20"/>
                <w:szCs w:val="20"/>
              </w:rPr>
            </w:pPr>
            <w:r w:rsidRPr="00C535A4">
              <w:rPr>
                <w:rFonts w:ascii="Comic Sans MS" w:hAnsi="Comic Sans MS" w:cs="Segoe UI"/>
                <w:sz w:val="20"/>
                <w:szCs w:val="20"/>
              </w:rPr>
              <w:t xml:space="preserve">Children will be able to </w:t>
            </w:r>
            <w:r>
              <w:rPr>
                <w:rFonts w:ascii="Comic Sans MS" w:hAnsi="Comic Sans MS" w:cs="Segoe UI"/>
                <w:sz w:val="20"/>
                <w:szCs w:val="20"/>
              </w:rPr>
              <w:t>edit</w:t>
            </w:r>
            <w:r w:rsidRPr="00C535A4">
              <w:rPr>
                <w:rFonts w:ascii="Comic Sans MS" w:hAnsi="Comic Sans MS" w:cs="Segoe UI"/>
                <w:sz w:val="20"/>
                <w:szCs w:val="20"/>
              </w:rPr>
              <w:t xml:space="preserve"> hybrid text</w:t>
            </w:r>
            <w:r w:rsidR="00DF391F">
              <w:rPr>
                <w:rFonts w:ascii="Comic Sans MS" w:hAnsi="Comic Sans MS" w:cs="Segoe UI"/>
                <w:sz w:val="20"/>
                <w:szCs w:val="20"/>
              </w:rPr>
              <w:t>.</w:t>
            </w:r>
          </w:p>
        </w:tc>
      </w:tr>
      <w:tr w:rsidR="00411F15" w:rsidRPr="00C535A4" w:rsidTr="00EF73E8">
        <w:tc>
          <w:tcPr>
            <w:tcW w:w="2554" w:type="dxa"/>
            <w:shd w:val="clear" w:color="auto" w:fill="auto"/>
          </w:tcPr>
          <w:p w:rsidR="00411F15" w:rsidRPr="00C535A4" w:rsidRDefault="00C535A4" w:rsidP="00EF73E8">
            <w:pPr>
              <w:rPr>
                <w:rFonts w:ascii="Comic Sans MS" w:hAnsi="Comic Sans MS"/>
                <w:sz w:val="20"/>
                <w:szCs w:val="20"/>
              </w:rPr>
            </w:pPr>
            <w:r>
              <w:rPr>
                <w:rFonts w:ascii="Comic Sans MS" w:hAnsi="Comic Sans MS"/>
                <w:sz w:val="20"/>
                <w:szCs w:val="20"/>
              </w:rPr>
              <w:t>To write a hybrid text.</w:t>
            </w:r>
          </w:p>
        </w:tc>
        <w:tc>
          <w:tcPr>
            <w:tcW w:w="6170" w:type="dxa"/>
            <w:shd w:val="clear" w:color="auto" w:fill="auto"/>
          </w:tcPr>
          <w:p w:rsidR="00411F15" w:rsidRPr="00C535A4" w:rsidRDefault="00411F15" w:rsidP="00EF73E8">
            <w:pPr>
              <w:rPr>
                <w:rFonts w:ascii="Comic Sans MS" w:hAnsi="Comic Sans MS" w:cs="Segoe UI"/>
                <w:sz w:val="20"/>
                <w:szCs w:val="20"/>
              </w:rPr>
            </w:pPr>
          </w:p>
        </w:tc>
        <w:tc>
          <w:tcPr>
            <w:tcW w:w="2645" w:type="dxa"/>
            <w:shd w:val="clear" w:color="auto" w:fill="auto"/>
          </w:tcPr>
          <w:p w:rsidR="00411F15" w:rsidRPr="00C535A4" w:rsidRDefault="00B0153E" w:rsidP="00EF73E8">
            <w:pPr>
              <w:rPr>
                <w:rFonts w:ascii="Comic Sans MS" w:hAnsi="Comic Sans MS" w:cs="Segoe UI"/>
                <w:sz w:val="20"/>
                <w:szCs w:val="20"/>
              </w:rPr>
            </w:pPr>
            <w:proofErr w:type="spellStart"/>
            <w:r>
              <w:rPr>
                <w:rFonts w:ascii="Comic Sans MS" w:hAnsi="Comic Sans MS" w:cs="Segoe UI"/>
                <w:sz w:val="20"/>
                <w:szCs w:val="20"/>
              </w:rPr>
              <w:t>Chn</w:t>
            </w:r>
            <w:proofErr w:type="spellEnd"/>
            <w:r>
              <w:rPr>
                <w:rFonts w:ascii="Comic Sans MS" w:hAnsi="Comic Sans MS" w:cs="Segoe UI"/>
                <w:sz w:val="20"/>
                <w:szCs w:val="20"/>
              </w:rPr>
              <w:t xml:space="preserve"> use edited texts to write their hybrid texts.</w:t>
            </w:r>
          </w:p>
        </w:tc>
        <w:tc>
          <w:tcPr>
            <w:tcW w:w="2579" w:type="dxa"/>
            <w:shd w:val="clear" w:color="auto" w:fill="auto"/>
          </w:tcPr>
          <w:p w:rsidR="00C535A4" w:rsidRPr="00C535A4" w:rsidRDefault="00C535A4" w:rsidP="00C535A4">
            <w:pPr>
              <w:rPr>
                <w:rFonts w:ascii="Comic Sans MS" w:hAnsi="Comic Sans MS" w:cs="Segoe UI"/>
                <w:sz w:val="20"/>
                <w:szCs w:val="20"/>
              </w:rPr>
            </w:pPr>
            <w:r w:rsidRPr="00C535A4">
              <w:rPr>
                <w:rFonts w:ascii="Comic Sans MS" w:hAnsi="Comic Sans MS" w:cs="Segoe UI"/>
                <w:sz w:val="20"/>
                <w:szCs w:val="20"/>
              </w:rPr>
              <w:t xml:space="preserve">Children will be able to </w:t>
            </w:r>
            <w:r>
              <w:rPr>
                <w:rFonts w:ascii="Comic Sans MS" w:hAnsi="Comic Sans MS" w:cs="Segoe UI"/>
                <w:sz w:val="20"/>
                <w:szCs w:val="20"/>
              </w:rPr>
              <w:t>write a</w:t>
            </w:r>
            <w:r w:rsidRPr="00C535A4">
              <w:rPr>
                <w:rFonts w:ascii="Comic Sans MS" w:hAnsi="Comic Sans MS" w:cs="Segoe UI"/>
                <w:sz w:val="20"/>
                <w:szCs w:val="20"/>
              </w:rPr>
              <w:t xml:space="preserve"> hybrid text which includes: </w:t>
            </w:r>
          </w:p>
          <w:p w:rsidR="00C535A4" w:rsidRPr="00C535A4" w:rsidRDefault="00C535A4" w:rsidP="00C535A4">
            <w:pPr>
              <w:pStyle w:val="ListParagraph"/>
              <w:numPr>
                <w:ilvl w:val="0"/>
                <w:numId w:val="6"/>
              </w:numPr>
              <w:spacing w:after="0" w:line="240" w:lineRule="auto"/>
              <w:rPr>
                <w:rFonts w:ascii="Comic Sans MS" w:hAnsi="Comic Sans MS" w:cs="Segoe UI"/>
                <w:sz w:val="20"/>
                <w:szCs w:val="20"/>
              </w:rPr>
            </w:pPr>
            <w:r w:rsidRPr="00C535A4">
              <w:rPr>
                <w:rFonts w:ascii="Comic Sans MS" w:hAnsi="Comic Sans MS" w:cs="Segoe UI"/>
                <w:sz w:val="20"/>
                <w:szCs w:val="20"/>
              </w:rPr>
              <w:t>colons to introduce lists.</w:t>
            </w:r>
          </w:p>
          <w:p w:rsidR="00C535A4" w:rsidRPr="00C535A4" w:rsidRDefault="00C535A4" w:rsidP="00C535A4">
            <w:pPr>
              <w:pStyle w:val="ListParagraph"/>
              <w:numPr>
                <w:ilvl w:val="0"/>
                <w:numId w:val="6"/>
              </w:numPr>
              <w:spacing w:after="0" w:line="240" w:lineRule="auto"/>
              <w:rPr>
                <w:rFonts w:ascii="Comic Sans MS" w:hAnsi="Comic Sans MS" w:cs="Segoe UI"/>
                <w:sz w:val="20"/>
                <w:szCs w:val="20"/>
              </w:rPr>
            </w:pPr>
            <w:r w:rsidRPr="00C535A4">
              <w:rPr>
                <w:rFonts w:ascii="Comic Sans MS" w:hAnsi="Comic Sans MS" w:cs="Segoe UI"/>
                <w:sz w:val="20"/>
                <w:szCs w:val="20"/>
              </w:rPr>
              <w:t>correct punctuation of bullet points.</w:t>
            </w:r>
          </w:p>
          <w:p w:rsidR="00C535A4" w:rsidRPr="00C535A4" w:rsidRDefault="00C535A4" w:rsidP="00C535A4">
            <w:pPr>
              <w:pStyle w:val="ListParagraph"/>
              <w:numPr>
                <w:ilvl w:val="0"/>
                <w:numId w:val="6"/>
              </w:numPr>
              <w:spacing w:after="0" w:line="240" w:lineRule="auto"/>
              <w:rPr>
                <w:rFonts w:ascii="Comic Sans MS" w:hAnsi="Comic Sans MS" w:cs="Segoe UI"/>
                <w:sz w:val="20"/>
                <w:szCs w:val="20"/>
              </w:rPr>
            </w:pPr>
            <w:r w:rsidRPr="00C535A4">
              <w:rPr>
                <w:rFonts w:ascii="Comic Sans MS" w:hAnsi="Comic Sans MS" w:cs="Segoe UI"/>
                <w:sz w:val="20"/>
                <w:szCs w:val="20"/>
              </w:rPr>
              <w:t>features of the chosen text types within the booklet.</w:t>
            </w:r>
          </w:p>
          <w:p w:rsidR="00411F15" w:rsidRPr="00DF391F" w:rsidRDefault="00C535A4" w:rsidP="00EF73E8">
            <w:pPr>
              <w:pStyle w:val="ListParagraph"/>
              <w:numPr>
                <w:ilvl w:val="0"/>
                <w:numId w:val="6"/>
              </w:numPr>
              <w:spacing w:after="0" w:line="240" w:lineRule="auto"/>
              <w:rPr>
                <w:rFonts w:ascii="Comic Sans MS" w:hAnsi="Comic Sans MS" w:cs="Segoe UI"/>
                <w:sz w:val="20"/>
                <w:szCs w:val="20"/>
              </w:rPr>
            </w:pPr>
            <w:r w:rsidRPr="00C535A4">
              <w:rPr>
                <w:rFonts w:ascii="Comic Sans MS" w:hAnsi="Comic Sans MS" w:cs="Segoe UI"/>
                <w:sz w:val="20"/>
                <w:szCs w:val="20"/>
              </w:rPr>
              <w:t>an awareness of purpose and audience.</w:t>
            </w:r>
          </w:p>
        </w:tc>
      </w:tr>
    </w:tbl>
    <w:p w:rsidR="00411F15" w:rsidRPr="00C535A4" w:rsidRDefault="00411F15">
      <w:pPr>
        <w:rPr>
          <w:rFonts w:ascii="Comic Sans MS" w:hAnsi="Comic Sans MS"/>
        </w:rPr>
      </w:pPr>
    </w:p>
    <w:sectPr w:rsidR="00411F15" w:rsidRPr="00C535A4" w:rsidSect="0022270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77" w:rsidRDefault="00F43777" w:rsidP="00F43777">
      <w:pPr>
        <w:spacing w:after="0" w:line="240" w:lineRule="auto"/>
      </w:pPr>
      <w:r>
        <w:separator/>
      </w:r>
    </w:p>
  </w:endnote>
  <w:endnote w:type="continuationSeparator" w:id="0">
    <w:p w:rsidR="00F43777" w:rsidRDefault="00F43777" w:rsidP="00F4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Segoe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77" w:rsidRDefault="00F43777" w:rsidP="00F43777">
      <w:pPr>
        <w:spacing w:after="0" w:line="240" w:lineRule="auto"/>
      </w:pPr>
      <w:r>
        <w:separator/>
      </w:r>
    </w:p>
  </w:footnote>
  <w:footnote w:type="continuationSeparator" w:id="0">
    <w:p w:rsidR="00F43777" w:rsidRDefault="00F43777" w:rsidP="00F4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77" w:rsidRDefault="00F43777">
    <w:pPr>
      <w:pStyle w:val="Header"/>
    </w:pPr>
    <w:r>
      <w:t xml:space="preserve">Year 6 </w:t>
    </w:r>
    <w:r>
      <w:tab/>
      <w:t xml:space="preserve">English Medium Term plan </w:t>
    </w:r>
    <w:r>
      <w:tab/>
      <w:t>Heroes and Villains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5FF"/>
    <w:multiLevelType w:val="hybridMultilevel"/>
    <w:tmpl w:val="D0BE9BE6"/>
    <w:lvl w:ilvl="0" w:tplc="947C0846">
      <w:start w:val="1"/>
      <w:numFmt w:val="bullet"/>
      <w:lvlText w:val=""/>
      <w:lvlJc w:val="left"/>
      <w:pPr>
        <w:ind w:left="227" w:hanging="227"/>
      </w:pPr>
      <w:rPr>
        <w:rFonts w:ascii="Wingdings" w:hAnsi="Wingdings" w:hint="default"/>
        <w:b w:val="0"/>
        <w:i w:val="0"/>
        <w:color w:val="B4D33E"/>
        <w:sz w:val="20"/>
      </w:rPr>
    </w:lvl>
    <w:lvl w:ilvl="1" w:tplc="CC380A52">
      <w:start w:val="1"/>
      <w:numFmt w:val="bullet"/>
      <w:lvlText w:val="-"/>
      <w:lvlJc w:val="left"/>
      <w:pPr>
        <w:ind w:left="1080" w:hanging="360"/>
      </w:pPr>
      <w:rPr>
        <w:rFonts w:ascii="Courier New" w:hAnsi="Courier New" w:hint="default"/>
        <w:b/>
        <w:i w:val="0"/>
        <w:color w:val="B4D33E"/>
        <w:sz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7D3DFD"/>
    <w:multiLevelType w:val="hybridMultilevel"/>
    <w:tmpl w:val="3E50070C"/>
    <w:lvl w:ilvl="0" w:tplc="27D0A6C4">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5E9A0EC2"/>
    <w:multiLevelType w:val="hybridMultilevel"/>
    <w:tmpl w:val="72E098FC"/>
    <w:lvl w:ilvl="0" w:tplc="7E5896FA">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D2EF2"/>
    <w:multiLevelType w:val="hybridMultilevel"/>
    <w:tmpl w:val="D0FA8A24"/>
    <w:lvl w:ilvl="0" w:tplc="55BA2AF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66636D"/>
    <w:multiLevelType w:val="hybridMultilevel"/>
    <w:tmpl w:val="A4D036AA"/>
    <w:lvl w:ilvl="0" w:tplc="CAFCA182">
      <w:start w:val="1"/>
      <w:numFmt w:val="bullet"/>
      <w:lvlText w:val=""/>
      <w:lvlJc w:val="left"/>
      <w:pPr>
        <w:tabs>
          <w:tab w:val="num" w:pos="227"/>
        </w:tabs>
        <w:ind w:left="227" w:hanging="227"/>
      </w:pPr>
      <w:rPr>
        <w:rFonts w:ascii="Wingdings" w:hAnsi="Wingdings" w:hint="default"/>
        <w:b w:val="0"/>
        <w:i w:val="0"/>
        <w:color w:val="B4D33E"/>
        <w:sz w:val="20"/>
      </w:rPr>
    </w:lvl>
    <w:lvl w:ilvl="1" w:tplc="CC380A52">
      <w:start w:val="1"/>
      <w:numFmt w:val="bullet"/>
      <w:lvlText w:val="-"/>
      <w:lvlJc w:val="left"/>
      <w:pPr>
        <w:ind w:left="1080" w:hanging="360"/>
      </w:pPr>
      <w:rPr>
        <w:rFonts w:ascii="Courier New" w:hAnsi="Courier New"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F1C52"/>
    <w:multiLevelType w:val="hybridMultilevel"/>
    <w:tmpl w:val="6388B9FC"/>
    <w:lvl w:ilvl="0" w:tplc="CC380A52">
      <w:start w:val="1"/>
      <w:numFmt w:val="bullet"/>
      <w:lvlText w:val="-"/>
      <w:lvlJc w:val="left"/>
      <w:pPr>
        <w:tabs>
          <w:tab w:val="num" w:pos="454"/>
        </w:tabs>
        <w:ind w:left="454" w:hanging="227"/>
      </w:pPr>
      <w:rPr>
        <w:rFonts w:ascii="Courier New" w:hAnsi="Courier New" w:hint="default"/>
        <w:b/>
        <w:i w:val="0"/>
        <w:color w:val="B4D33E"/>
        <w:sz w:val="20"/>
      </w:rPr>
    </w:lvl>
    <w:lvl w:ilvl="1" w:tplc="CC380A52">
      <w:start w:val="1"/>
      <w:numFmt w:val="bullet"/>
      <w:lvlText w:val="-"/>
      <w:lvlJc w:val="left"/>
      <w:pPr>
        <w:ind w:left="1307" w:hanging="360"/>
      </w:pPr>
      <w:rPr>
        <w:rFonts w:ascii="Courier New" w:hAnsi="Courier New" w:hint="default"/>
        <w:b/>
        <w:i w:val="0"/>
        <w:color w:val="B4D33E"/>
        <w:sz w:val="20"/>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06"/>
    <w:rsid w:val="000833E9"/>
    <w:rsid w:val="00111F29"/>
    <w:rsid w:val="00137F33"/>
    <w:rsid w:val="00222706"/>
    <w:rsid w:val="00234D55"/>
    <w:rsid w:val="0033704F"/>
    <w:rsid w:val="003527F1"/>
    <w:rsid w:val="00411F15"/>
    <w:rsid w:val="004A4E5A"/>
    <w:rsid w:val="004F4643"/>
    <w:rsid w:val="00500C28"/>
    <w:rsid w:val="00616530"/>
    <w:rsid w:val="00643790"/>
    <w:rsid w:val="006747F0"/>
    <w:rsid w:val="00853D1B"/>
    <w:rsid w:val="00894B9A"/>
    <w:rsid w:val="0097668F"/>
    <w:rsid w:val="009A1A84"/>
    <w:rsid w:val="00A064AA"/>
    <w:rsid w:val="00AA4173"/>
    <w:rsid w:val="00B0153E"/>
    <w:rsid w:val="00BC7072"/>
    <w:rsid w:val="00BE75C7"/>
    <w:rsid w:val="00BF2766"/>
    <w:rsid w:val="00C45922"/>
    <w:rsid w:val="00C535A4"/>
    <w:rsid w:val="00C70C57"/>
    <w:rsid w:val="00C82ED5"/>
    <w:rsid w:val="00CC3C81"/>
    <w:rsid w:val="00DF391F"/>
    <w:rsid w:val="00E376D2"/>
    <w:rsid w:val="00E7031A"/>
    <w:rsid w:val="00E91B93"/>
    <w:rsid w:val="00F43777"/>
    <w:rsid w:val="00F47673"/>
    <w:rsid w:val="00F94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9FFC"/>
  <w15:chartTrackingRefBased/>
  <w15:docId w15:val="{6E48E3B5-7E87-463F-9008-527358AD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766"/>
    <w:rPr>
      <w:color w:val="0563C1" w:themeColor="hyperlink"/>
      <w:u w:val="single"/>
    </w:rPr>
  </w:style>
  <w:style w:type="character" w:customStyle="1" w:styleId="UnresolvedMention">
    <w:name w:val="Unresolved Mention"/>
    <w:basedOn w:val="DefaultParagraphFont"/>
    <w:uiPriority w:val="99"/>
    <w:semiHidden/>
    <w:unhideWhenUsed/>
    <w:rsid w:val="00BF2766"/>
    <w:rPr>
      <w:color w:val="605E5C"/>
      <w:shd w:val="clear" w:color="auto" w:fill="E1DFDD"/>
    </w:rPr>
  </w:style>
  <w:style w:type="paragraph" w:styleId="ListParagraph">
    <w:name w:val="List Paragraph"/>
    <w:basedOn w:val="Normal"/>
    <w:qFormat/>
    <w:rsid w:val="00F47673"/>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F43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777"/>
  </w:style>
  <w:style w:type="paragraph" w:styleId="Footer">
    <w:name w:val="footer"/>
    <w:basedOn w:val="Normal"/>
    <w:link w:val="FooterChar"/>
    <w:uiPriority w:val="99"/>
    <w:unhideWhenUsed/>
    <w:rsid w:val="00F43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qfnUq2_0F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Murray</dc:creator>
  <cp:keywords/>
  <dc:description/>
  <cp:lastModifiedBy>Rachel Abel</cp:lastModifiedBy>
  <cp:revision>2</cp:revision>
  <dcterms:created xsi:type="dcterms:W3CDTF">2022-03-02T19:58:00Z</dcterms:created>
  <dcterms:modified xsi:type="dcterms:W3CDTF">2022-03-02T19:58:00Z</dcterms:modified>
</cp:coreProperties>
</file>