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EDE2" w14:textId="28737186" w:rsidR="001D3DB1" w:rsidRPr="001E02D5" w:rsidRDefault="001D3DB1" w:rsidP="001D3DB1">
      <w:pPr>
        <w:rPr>
          <w:rFonts w:ascii="Arial Narrow" w:hAnsi="Arial Narrow"/>
        </w:rPr>
      </w:pPr>
      <w:r w:rsidRPr="001E02D5">
        <w:rPr>
          <w:rFonts w:ascii="Arial Narrow" w:hAnsi="Arial Narrow"/>
        </w:rPr>
        <w:t>Teacher:</w:t>
      </w:r>
      <w:r w:rsidR="00644F75" w:rsidRPr="001E02D5">
        <w:rPr>
          <w:rFonts w:ascii="Arial Narrow" w:hAnsi="Arial Narrow"/>
        </w:rPr>
        <w:t xml:space="preserve"> Mrs Abel</w:t>
      </w:r>
      <w:r w:rsidR="00DD2940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ab/>
        <w:t>Topic:</w:t>
      </w:r>
      <w:r w:rsidR="00644F75" w:rsidRPr="001E02D5">
        <w:rPr>
          <w:rFonts w:ascii="Arial Narrow" w:hAnsi="Arial Narrow"/>
        </w:rPr>
        <w:t xml:space="preserve"> Family Album</w:t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</w:p>
    <w:p w14:paraId="07BDD8F6" w14:textId="4B0F9A59" w:rsidR="003453FE" w:rsidRPr="001E02D5" w:rsidRDefault="001D3DB1" w:rsidP="001D3DB1">
      <w:pPr>
        <w:rPr>
          <w:rFonts w:ascii="Arial Narrow" w:hAnsi="Arial Narrow"/>
        </w:rPr>
      </w:pPr>
      <w:r w:rsidRPr="001E02D5">
        <w:rPr>
          <w:rFonts w:ascii="Arial Narrow" w:hAnsi="Arial Narrow"/>
        </w:rPr>
        <w:t>Text:</w:t>
      </w:r>
      <w:r w:rsidR="00644F75" w:rsidRPr="001E02D5">
        <w:rPr>
          <w:rFonts w:ascii="Arial Narrow" w:hAnsi="Arial Narrow"/>
        </w:rPr>
        <w:t xml:space="preserve"> Rapunzel</w:t>
      </w:r>
      <w:r w:rsidR="001A017F" w:rsidRPr="001E02D5">
        <w:rPr>
          <w:rFonts w:ascii="Arial Narrow" w:hAnsi="Arial Narrow"/>
        </w:rPr>
        <w:tab/>
      </w:r>
      <w:r w:rsidR="001A017F" w:rsidRPr="001E02D5">
        <w:rPr>
          <w:rFonts w:ascii="Arial Narrow" w:hAnsi="Arial Narrow"/>
        </w:rPr>
        <w:tab/>
      </w:r>
      <w:r w:rsidR="001A017F" w:rsidRPr="001E02D5">
        <w:rPr>
          <w:rFonts w:ascii="Arial Narrow" w:hAnsi="Arial Narrow"/>
        </w:rPr>
        <w:tab/>
      </w:r>
      <w:r w:rsidR="00383242" w:rsidRPr="001E02D5">
        <w:rPr>
          <w:rFonts w:ascii="Arial Narrow" w:hAnsi="Arial Narrow"/>
        </w:rPr>
        <w:tab/>
      </w:r>
      <w:r w:rsidR="00383242" w:rsidRPr="001E02D5">
        <w:rPr>
          <w:rFonts w:ascii="Arial Narrow" w:hAnsi="Arial Narrow"/>
        </w:rPr>
        <w:tab/>
      </w:r>
      <w:r w:rsidR="001A017F" w:rsidRPr="001E02D5">
        <w:rPr>
          <w:rFonts w:ascii="Arial Narrow" w:hAnsi="Arial Narrow"/>
        </w:rPr>
        <w:tab/>
      </w:r>
      <w:r w:rsidR="001A017F" w:rsidRPr="001E02D5">
        <w:rPr>
          <w:rFonts w:ascii="Arial Narrow" w:hAnsi="Arial Narrow"/>
        </w:rPr>
        <w:tab/>
      </w:r>
      <w:r w:rsidR="001A017F" w:rsidRPr="001E02D5">
        <w:rPr>
          <w:rFonts w:ascii="Arial Narrow" w:hAnsi="Arial Narrow"/>
        </w:rPr>
        <w:tab/>
      </w:r>
      <w:r w:rsidR="001A017F" w:rsidRPr="001E02D5">
        <w:rPr>
          <w:rFonts w:ascii="Arial Narrow" w:hAnsi="Arial Narrow"/>
        </w:rPr>
        <w:tab/>
      </w:r>
      <w:r w:rsidR="00DD2940" w:rsidRPr="001E02D5">
        <w:rPr>
          <w:rFonts w:ascii="Arial Narrow" w:hAnsi="Arial Narrow"/>
        </w:rPr>
        <w:t>Genre:</w:t>
      </w:r>
      <w:r w:rsidR="001A017F" w:rsidRPr="001E02D5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1E02D5" w14:paraId="4536DEEF" w14:textId="77777777" w:rsidTr="00DE00BE">
        <w:tc>
          <w:tcPr>
            <w:tcW w:w="3847" w:type="dxa"/>
          </w:tcPr>
          <w:p w14:paraId="19391163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Intent</w:t>
            </w:r>
          </w:p>
        </w:tc>
        <w:tc>
          <w:tcPr>
            <w:tcW w:w="7694" w:type="dxa"/>
            <w:gridSpan w:val="2"/>
          </w:tcPr>
          <w:p w14:paraId="3D5CC966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Implementation</w:t>
            </w:r>
          </w:p>
        </w:tc>
        <w:tc>
          <w:tcPr>
            <w:tcW w:w="3847" w:type="dxa"/>
          </w:tcPr>
          <w:p w14:paraId="2BA71E01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Impact</w:t>
            </w:r>
          </w:p>
        </w:tc>
      </w:tr>
      <w:tr w:rsidR="001D3DB1" w:rsidRPr="001E02D5" w14:paraId="7ED5E938" w14:textId="77777777" w:rsidTr="00DE00BE">
        <w:tc>
          <w:tcPr>
            <w:tcW w:w="3847" w:type="dxa"/>
          </w:tcPr>
          <w:p w14:paraId="6513571B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Learning Objective</w:t>
            </w:r>
          </w:p>
        </w:tc>
        <w:tc>
          <w:tcPr>
            <w:tcW w:w="3847" w:type="dxa"/>
          </w:tcPr>
          <w:p w14:paraId="3201904F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Teaching</w:t>
            </w:r>
          </w:p>
        </w:tc>
        <w:tc>
          <w:tcPr>
            <w:tcW w:w="3847" w:type="dxa"/>
          </w:tcPr>
          <w:p w14:paraId="0109F6F4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Activity</w:t>
            </w:r>
          </w:p>
        </w:tc>
        <w:tc>
          <w:tcPr>
            <w:tcW w:w="3847" w:type="dxa"/>
          </w:tcPr>
          <w:p w14:paraId="7653905B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Learning Outcomes</w:t>
            </w:r>
          </w:p>
        </w:tc>
      </w:tr>
      <w:tr w:rsidR="001D3DB1" w:rsidRPr="001E02D5" w14:paraId="0B6EB90E" w14:textId="77777777" w:rsidTr="00DE00BE">
        <w:tc>
          <w:tcPr>
            <w:tcW w:w="3847" w:type="dxa"/>
          </w:tcPr>
          <w:p w14:paraId="77482228" w14:textId="1B94D4C9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To l</w:t>
            </w:r>
            <w:r w:rsidRPr="001E02D5">
              <w:rPr>
                <w:rFonts w:ascii="Arial Narrow" w:hAnsi="Arial Narrow"/>
              </w:rPr>
              <w:t>isten to and discuss a range of texts at a level beyond that at which they can read independently</w:t>
            </w:r>
            <w:r w:rsidRPr="001E02D5">
              <w:rPr>
                <w:rFonts w:ascii="Arial Narrow" w:hAnsi="Arial Narrow"/>
              </w:rPr>
              <w:t>. To m</w:t>
            </w:r>
            <w:r w:rsidRPr="001E02D5">
              <w:rPr>
                <w:rFonts w:ascii="Arial Narrow" w:hAnsi="Arial Narrow"/>
              </w:rPr>
              <w:t>ake predictions based on what has been read so far</w:t>
            </w:r>
            <w:r w:rsidRPr="001E02D5">
              <w:rPr>
                <w:rFonts w:ascii="Arial Narrow" w:hAnsi="Arial Narrow"/>
              </w:rPr>
              <w:t>. To m</w:t>
            </w:r>
            <w:r w:rsidRPr="001E02D5">
              <w:rPr>
                <w:rFonts w:ascii="Arial Narrow" w:hAnsi="Arial Narrow"/>
              </w:rPr>
              <w:t>ake basic inferences about what is being said and done.</w:t>
            </w:r>
          </w:p>
        </w:tc>
        <w:tc>
          <w:tcPr>
            <w:tcW w:w="3847" w:type="dxa"/>
          </w:tcPr>
          <w:p w14:paraId="255355BD" w14:textId="115FE303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Read the first part of the story and </w:t>
            </w:r>
            <w:r w:rsidRPr="001E02D5">
              <w:rPr>
                <w:rFonts w:ascii="Arial Narrow" w:hAnsi="Arial Narrow"/>
              </w:rPr>
              <w:t>discuss new</w:t>
            </w:r>
            <w:r w:rsidRPr="001E02D5">
              <w:rPr>
                <w:rFonts w:ascii="Arial Narrow" w:hAnsi="Arial Narrow"/>
              </w:rPr>
              <w:t xml:space="preserve"> vocabulary</w:t>
            </w:r>
            <w:r w:rsidRPr="001E02D5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3847" w:type="dxa"/>
          </w:tcPr>
          <w:p w14:paraId="090CFB38" w14:textId="0BF0C778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Make a prediction about what happens to the main character</w:t>
            </w:r>
            <w:r w:rsidRPr="001E02D5">
              <w:rPr>
                <w:rFonts w:ascii="Arial Narrow" w:hAnsi="Arial Narrow"/>
              </w:rPr>
              <w:t>.</w:t>
            </w:r>
          </w:p>
        </w:tc>
        <w:tc>
          <w:tcPr>
            <w:tcW w:w="3847" w:type="dxa"/>
          </w:tcPr>
          <w:p w14:paraId="520E58BA" w14:textId="16926DF8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will be able to make predictions. Children will be able to make basic inferences about what is being said and done.</w:t>
            </w:r>
          </w:p>
        </w:tc>
      </w:tr>
      <w:tr w:rsidR="001D3DB1" w:rsidRPr="001E02D5" w14:paraId="1B9C1B21" w14:textId="77777777" w:rsidTr="00DE00BE">
        <w:tc>
          <w:tcPr>
            <w:tcW w:w="3847" w:type="dxa"/>
          </w:tcPr>
          <w:p w14:paraId="631D8E29" w14:textId="5F2C5BE1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To i</w:t>
            </w:r>
            <w:r w:rsidRPr="001E02D5">
              <w:rPr>
                <w:rFonts w:ascii="Arial Narrow" w:hAnsi="Arial Narrow"/>
              </w:rPr>
              <w:t>dentify and discuss the main characters in stories.</w:t>
            </w:r>
            <w:r w:rsidRPr="001E02D5">
              <w:rPr>
                <w:rFonts w:ascii="Arial Narrow" w:hAnsi="Arial Narrow"/>
              </w:rPr>
              <w:t xml:space="preserve"> To g</w:t>
            </w:r>
            <w:r w:rsidRPr="001E02D5">
              <w:rPr>
                <w:rFonts w:ascii="Arial Narrow" w:hAnsi="Arial Narrow"/>
              </w:rPr>
              <w:t>ive opinions and support with reasons.</w:t>
            </w:r>
            <w:r w:rsidRPr="001E02D5">
              <w:rPr>
                <w:rFonts w:ascii="Arial Narrow" w:hAnsi="Arial Narrow"/>
              </w:rPr>
              <w:t xml:space="preserve"> To o</w:t>
            </w:r>
            <w:r w:rsidRPr="001E02D5">
              <w:rPr>
                <w:rFonts w:ascii="Arial Narrow" w:hAnsi="Arial Narrow"/>
              </w:rPr>
              <w:t xml:space="preserve">rally compose every sentence before writing. </w:t>
            </w:r>
            <w:r w:rsidRPr="001E02D5">
              <w:rPr>
                <w:rFonts w:ascii="Arial Narrow" w:hAnsi="Arial Narrow"/>
              </w:rPr>
              <w:t>To r</w:t>
            </w:r>
            <w:r w:rsidRPr="001E02D5">
              <w:rPr>
                <w:rFonts w:ascii="Arial Narrow" w:hAnsi="Arial Narrow"/>
              </w:rPr>
              <w:t>eread every sentence to check it makes sense.</w:t>
            </w:r>
            <w:r w:rsidRPr="001E02D5">
              <w:rPr>
                <w:rFonts w:ascii="Arial Narrow" w:hAnsi="Arial Narrow"/>
              </w:rPr>
              <w:t xml:space="preserve"> To u</w:t>
            </w:r>
            <w:r w:rsidRPr="001E02D5">
              <w:rPr>
                <w:rFonts w:ascii="Arial Narrow" w:hAnsi="Arial Narrow"/>
              </w:rPr>
              <w:t>se punctuation to demarcate simple sentences (capital letters and full stops)</w:t>
            </w:r>
            <w:r w:rsidRPr="001E02D5">
              <w:rPr>
                <w:rFonts w:ascii="Arial Narrow" w:hAnsi="Arial Narrow"/>
              </w:rPr>
              <w:t>. To u</w:t>
            </w:r>
            <w:r w:rsidRPr="001E02D5">
              <w:rPr>
                <w:rFonts w:ascii="Arial Narrow" w:hAnsi="Arial Narrow"/>
              </w:rPr>
              <w:t>se the joining word and to link words and clauses.</w:t>
            </w:r>
          </w:p>
        </w:tc>
        <w:tc>
          <w:tcPr>
            <w:tcW w:w="3847" w:type="dxa"/>
          </w:tcPr>
          <w:p w14:paraId="7FE3AF54" w14:textId="5AAAC916" w:rsidR="001A017F" w:rsidRPr="001E02D5" w:rsidRDefault="001A456E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Model developing a character web using vocabulary from the text.</w:t>
            </w:r>
          </w:p>
        </w:tc>
        <w:tc>
          <w:tcPr>
            <w:tcW w:w="3847" w:type="dxa"/>
          </w:tcPr>
          <w:p w14:paraId="5CCA340E" w14:textId="207B0858" w:rsidR="001A456E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write a character profile. Complete over two lessons so the children write a profile about the witch and Rapunzel.</w:t>
            </w:r>
          </w:p>
        </w:tc>
        <w:tc>
          <w:tcPr>
            <w:tcW w:w="3847" w:type="dxa"/>
          </w:tcPr>
          <w:p w14:paraId="543BF7BE" w14:textId="6774AA2F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will be able to identify and discuss the main character in the story. Children will be able to develop and demonstrate their understanding of characters</w:t>
            </w:r>
            <w:r w:rsidR="001E02D5" w:rsidRPr="001E02D5">
              <w:rPr>
                <w:rFonts w:ascii="Arial Narrow" w:hAnsi="Arial Narrow"/>
              </w:rPr>
              <w:t xml:space="preserve"> </w:t>
            </w:r>
            <w:r w:rsidRPr="001E02D5">
              <w:rPr>
                <w:rFonts w:ascii="Arial Narrow" w:hAnsi="Arial Narrow"/>
              </w:rPr>
              <w:t>drawing on language from the text.</w:t>
            </w:r>
          </w:p>
        </w:tc>
      </w:tr>
      <w:tr w:rsidR="001D3DB1" w:rsidRPr="001E02D5" w14:paraId="127DCE3F" w14:textId="77777777" w:rsidTr="00DE00BE">
        <w:tc>
          <w:tcPr>
            <w:tcW w:w="3847" w:type="dxa"/>
          </w:tcPr>
          <w:p w14:paraId="2129CF0B" w14:textId="798D2E28" w:rsidR="001D3DB1" w:rsidRPr="001E02D5" w:rsidRDefault="001E02D5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To i</w:t>
            </w:r>
            <w:r w:rsidR="001A456E" w:rsidRPr="001E02D5">
              <w:rPr>
                <w:rFonts w:ascii="Arial Narrow" w:hAnsi="Arial Narrow"/>
              </w:rPr>
              <w:t>dentify and discuss the main events in stories.</w:t>
            </w:r>
          </w:p>
        </w:tc>
        <w:tc>
          <w:tcPr>
            <w:tcW w:w="3847" w:type="dxa"/>
          </w:tcPr>
          <w:p w14:paraId="5BF89CCE" w14:textId="5D45D849" w:rsidR="001D3DB1" w:rsidRPr="001E02D5" w:rsidRDefault="001E02D5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Discuss what has happened in the story. </w:t>
            </w:r>
          </w:p>
        </w:tc>
        <w:tc>
          <w:tcPr>
            <w:tcW w:w="3847" w:type="dxa"/>
          </w:tcPr>
          <w:p w14:paraId="6BA4736F" w14:textId="60281D43" w:rsidR="001D3DB1" w:rsidRPr="001E02D5" w:rsidRDefault="001E02D5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work with a partner to talk through the events in the story. Class discussion.</w:t>
            </w:r>
          </w:p>
        </w:tc>
        <w:tc>
          <w:tcPr>
            <w:tcW w:w="3847" w:type="dxa"/>
          </w:tcPr>
          <w:p w14:paraId="1EED590B" w14:textId="22A5A437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will be able to discuss the main events.</w:t>
            </w:r>
          </w:p>
        </w:tc>
      </w:tr>
      <w:tr w:rsidR="0053270E" w:rsidRPr="001E02D5" w14:paraId="1251EA91" w14:textId="77777777" w:rsidTr="00DE00BE">
        <w:tc>
          <w:tcPr>
            <w:tcW w:w="3847" w:type="dxa"/>
          </w:tcPr>
          <w:p w14:paraId="3FD831A3" w14:textId="5D17A36E" w:rsidR="0053270E" w:rsidRPr="001E02D5" w:rsidRDefault="001E02D5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To orally retell familiar stories in a range of contexts </w:t>
            </w:r>
            <w:proofErr w:type="gramStart"/>
            <w:r w:rsidRPr="001E02D5">
              <w:rPr>
                <w:rFonts w:ascii="Arial Narrow" w:hAnsi="Arial Narrow"/>
              </w:rPr>
              <w:t>e.g.</w:t>
            </w:r>
            <w:proofErr w:type="gramEnd"/>
            <w:r w:rsidRPr="001E02D5">
              <w:rPr>
                <w:rFonts w:ascii="Arial Narrow" w:hAnsi="Arial Narrow"/>
              </w:rPr>
              <w:t xml:space="preserve"> role play, storytelling.</w:t>
            </w:r>
          </w:p>
        </w:tc>
        <w:tc>
          <w:tcPr>
            <w:tcW w:w="3847" w:type="dxa"/>
          </w:tcPr>
          <w:p w14:paraId="63F50644" w14:textId="7FECCA21" w:rsidR="0053270E" w:rsidRPr="001E02D5" w:rsidRDefault="001A456E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Model retelling of the story </w:t>
            </w:r>
            <w:proofErr w:type="gramStart"/>
            <w:r w:rsidRPr="001E02D5">
              <w:rPr>
                <w:rFonts w:ascii="Arial Narrow" w:hAnsi="Arial Narrow"/>
              </w:rPr>
              <w:t>e.g.</w:t>
            </w:r>
            <w:proofErr w:type="gramEnd"/>
            <w:r w:rsidRPr="001E02D5">
              <w:rPr>
                <w:rFonts w:ascii="Arial Narrow" w:hAnsi="Arial Narrow"/>
              </w:rPr>
              <w:t xml:space="preserve"> and, but, or using joining words and actions. </w:t>
            </w:r>
          </w:p>
        </w:tc>
        <w:tc>
          <w:tcPr>
            <w:tcW w:w="3847" w:type="dxa"/>
          </w:tcPr>
          <w:p w14:paraId="49FE468E" w14:textId="2166969B" w:rsidR="001A456E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Act out parts of the focus story in small groups and perform to the rest of the class retelling the main events. </w:t>
            </w:r>
          </w:p>
        </w:tc>
        <w:tc>
          <w:tcPr>
            <w:tcW w:w="3847" w:type="dxa"/>
          </w:tcPr>
          <w:p w14:paraId="3AE585FC" w14:textId="60C84830" w:rsidR="0053270E" w:rsidRPr="001E02D5" w:rsidRDefault="001E02D5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will be able to orally retell a familiar story.</w:t>
            </w:r>
          </w:p>
        </w:tc>
      </w:tr>
      <w:tr w:rsidR="001D3DB1" w:rsidRPr="001E02D5" w14:paraId="0662F3C2" w14:textId="77777777" w:rsidTr="00DE00BE">
        <w:tc>
          <w:tcPr>
            <w:tcW w:w="3847" w:type="dxa"/>
          </w:tcPr>
          <w:p w14:paraId="52384085" w14:textId="6EE5ACCB" w:rsidR="001D3DB1" w:rsidRPr="001E02D5" w:rsidRDefault="001E02D5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To use patterns and repetition to support oral retelling.</w:t>
            </w:r>
          </w:p>
        </w:tc>
        <w:tc>
          <w:tcPr>
            <w:tcW w:w="3847" w:type="dxa"/>
          </w:tcPr>
          <w:p w14:paraId="53100203" w14:textId="06E485AB" w:rsidR="001D3DB1" w:rsidRPr="001E02D5" w:rsidRDefault="001E02D5" w:rsidP="001A017F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M</w:t>
            </w:r>
            <w:r w:rsidRPr="001E02D5">
              <w:rPr>
                <w:rFonts w:ascii="Arial Narrow" w:hAnsi="Arial Narrow"/>
              </w:rPr>
              <w:t>odel a whole class story map.</w:t>
            </w:r>
          </w:p>
        </w:tc>
        <w:tc>
          <w:tcPr>
            <w:tcW w:w="3847" w:type="dxa"/>
          </w:tcPr>
          <w:p w14:paraId="282A02CF" w14:textId="089E4977" w:rsidR="001D3DB1" w:rsidRPr="001E02D5" w:rsidRDefault="001A456E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Draw a story map o</w:t>
            </w:r>
            <w:r w:rsidR="001E02D5" w:rsidRPr="001E02D5">
              <w:rPr>
                <w:rFonts w:ascii="Arial Narrow" w:hAnsi="Arial Narrow"/>
              </w:rPr>
              <w:t>f</w:t>
            </w:r>
            <w:r w:rsidRPr="001E02D5">
              <w:rPr>
                <w:rFonts w:ascii="Arial Narrow" w:hAnsi="Arial Narrow"/>
              </w:rPr>
              <w:t xml:space="preserve"> the story and use the map to support retelling. Present to the class, another pair or small group.</w:t>
            </w:r>
          </w:p>
        </w:tc>
        <w:tc>
          <w:tcPr>
            <w:tcW w:w="3847" w:type="dxa"/>
          </w:tcPr>
          <w:p w14:paraId="6EBA913E" w14:textId="4B06972C" w:rsidR="001D3DB1" w:rsidRPr="001E02D5" w:rsidRDefault="001E02D5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will be able to use patterns and repetition to support oral retelling.</w:t>
            </w:r>
            <w:r w:rsidRPr="001E02D5">
              <w:rPr>
                <w:rFonts w:ascii="Arial Narrow" w:hAnsi="Arial Narrow"/>
              </w:rPr>
              <w:t xml:space="preserve"> </w:t>
            </w:r>
            <w:r w:rsidRPr="001E02D5">
              <w:rPr>
                <w:rFonts w:ascii="Arial Narrow" w:hAnsi="Arial Narrow"/>
              </w:rPr>
              <w:t>Children will be able to create own story maps with events in order</w:t>
            </w:r>
            <w:r w:rsidRPr="001E02D5">
              <w:rPr>
                <w:rFonts w:ascii="Arial Narrow" w:hAnsi="Arial Narrow"/>
              </w:rPr>
              <w:t>.</w:t>
            </w:r>
          </w:p>
        </w:tc>
      </w:tr>
      <w:tr w:rsidR="001D3DB1" w:rsidRPr="001E02D5" w14:paraId="35E7170A" w14:textId="77777777" w:rsidTr="00DE00BE">
        <w:tc>
          <w:tcPr>
            <w:tcW w:w="3847" w:type="dxa"/>
          </w:tcPr>
          <w:p w14:paraId="0BA53374" w14:textId="7E75B849" w:rsidR="001D3DB1" w:rsidRPr="001E02D5" w:rsidRDefault="001E02D5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To orally compose every sentence before writing. </w:t>
            </w:r>
            <w:r w:rsidRPr="001E02D5">
              <w:rPr>
                <w:rFonts w:ascii="Arial Narrow" w:hAnsi="Arial Narrow"/>
              </w:rPr>
              <w:t>To s</w:t>
            </w:r>
            <w:r w:rsidR="001A456E" w:rsidRPr="001E02D5">
              <w:rPr>
                <w:rFonts w:ascii="Arial Narrow" w:hAnsi="Arial Narrow"/>
              </w:rPr>
              <w:t xml:space="preserve">ay, and hold in memory whilst writing, simple sentences which make sense. </w:t>
            </w:r>
            <w:r w:rsidRPr="001E02D5">
              <w:rPr>
                <w:rFonts w:ascii="Arial Narrow" w:hAnsi="Arial Narrow"/>
              </w:rPr>
              <w:t>To s</w:t>
            </w:r>
            <w:r w:rsidR="001A456E" w:rsidRPr="001E02D5">
              <w:rPr>
                <w:rFonts w:ascii="Arial Narrow" w:hAnsi="Arial Narrow"/>
              </w:rPr>
              <w:t>equence ideas and events in narrative</w:t>
            </w:r>
            <w:r w:rsidRPr="001E02D5">
              <w:rPr>
                <w:rFonts w:ascii="Arial Narrow" w:hAnsi="Arial Narrow"/>
              </w:rPr>
              <w:t xml:space="preserve">. </w:t>
            </w:r>
            <w:r w:rsidRPr="001E02D5">
              <w:rPr>
                <w:rFonts w:ascii="Arial Narrow" w:hAnsi="Arial Narrow"/>
              </w:rPr>
              <w:t>To reread every sentence to check it makes sense. To use the joining word and to link words and clauses.</w:t>
            </w:r>
            <w:r w:rsidRPr="001E02D5">
              <w:rPr>
                <w:rFonts w:ascii="Arial Narrow" w:hAnsi="Arial Narrow"/>
              </w:rPr>
              <w:t xml:space="preserve"> </w:t>
            </w:r>
            <w:r w:rsidRPr="001E02D5">
              <w:rPr>
                <w:rFonts w:ascii="Arial Narrow" w:hAnsi="Arial Narrow"/>
              </w:rPr>
              <w:t>To use punctuation to demarcate simple sentences (capital letters and full stops).</w:t>
            </w:r>
          </w:p>
        </w:tc>
        <w:tc>
          <w:tcPr>
            <w:tcW w:w="3847" w:type="dxa"/>
          </w:tcPr>
          <w:p w14:paraId="5BB39B44" w14:textId="2562E90C" w:rsidR="001D3DB1" w:rsidRPr="001E02D5" w:rsidRDefault="001E02D5" w:rsidP="00DE00BE">
            <w:pPr>
              <w:rPr>
                <w:rFonts w:ascii="Arial Narrow" w:hAnsi="Arial Narrow"/>
              </w:rPr>
            </w:pPr>
            <w:proofErr w:type="gramStart"/>
            <w:r w:rsidRPr="001E02D5">
              <w:rPr>
                <w:rFonts w:ascii="Arial Narrow" w:hAnsi="Arial Narrow"/>
              </w:rPr>
              <w:t>Model</w:t>
            </w:r>
            <w:proofErr w:type="gramEnd"/>
            <w:r w:rsidRPr="001E02D5">
              <w:rPr>
                <w:rFonts w:ascii="Arial Narrow" w:hAnsi="Arial Narrow"/>
              </w:rPr>
              <w:t xml:space="preserve"> write the beginning, middle and end of the story. Focus on one section each lesson.</w:t>
            </w:r>
          </w:p>
        </w:tc>
        <w:tc>
          <w:tcPr>
            <w:tcW w:w="3847" w:type="dxa"/>
          </w:tcPr>
          <w:p w14:paraId="14586D67" w14:textId="422F0884" w:rsidR="001D3DB1" w:rsidRPr="001E02D5" w:rsidRDefault="001E02D5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Children retell the story in their own words using their story map as a prompt. Children complete the story over three lessons, beginning, middle and end.</w:t>
            </w:r>
          </w:p>
        </w:tc>
        <w:tc>
          <w:tcPr>
            <w:tcW w:w="3847" w:type="dxa"/>
          </w:tcPr>
          <w:p w14:paraId="1F69B8E6" w14:textId="475A4B3D" w:rsidR="001D3DB1" w:rsidRPr="001E02D5" w:rsidRDefault="001E02D5" w:rsidP="00DE00BE">
            <w:pPr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 xml:space="preserve">Children will be able to write their own short narrative which includes: - events in order – clear opening, middle and ending. - full stops and capital letters. - finger spaces. </w:t>
            </w:r>
            <w:r w:rsidRPr="001E02D5">
              <w:rPr>
                <w:rFonts w:ascii="Arial Narrow" w:hAnsi="Arial Narrow"/>
              </w:rPr>
              <w:t>–</w:t>
            </w:r>
            <w:r w:rsidRPr="001E02D5">
              <w:rPr>
                <w:rFonts w:ascii="Arial Narrow" w:hAnsi="Arial Narrow"/>
              </w:rPr>
              <w:t xml:space="preserve"> </w:t>
            </w:r>
            <w:r w:rsidRPr="001E02D5">
              <w:rPr>
                <w:rFonts w:ascii="Arial Narrow" w:hAnsi="Arial Narrow"/>
              </w:rPr>
              <w:t xml:space="preserve">use </w:t>
            </w:r>
            <w:r w:rsidRPr="001E02D5">
              <w:rPr>
                <w:rFonts w:ascii="Arial Narrow" w:hAnsi="Arial Narrow"/>
              </w:rPr>
              <w:t>of joining word</w:t>
            </w:r>
            <w:r w:rsidRPr="001E02D5">
              <w:rPr>
                <w:rFonts w:ascii="Arial Narrow" w:hAnsi="Arial Narrow"/>
              </w:rPr>
              <w:t xml:space="preserve"> </w:t>
            </w:r>
            <w:r w:rsidRPr="001E02D5">
              <w:rPr>
                <w:rFonts w:ascii="Arial Narrow" w:hAnsi="Arial Narrow"/>
              </w:rPr>
              <w:t xml:space="preserve">and </w:t>
            </w:r>
          </w:p>
        </w:tc>
      </w:tr>
    </w:tbl>
    <w:p w14:paraId="568D66FB" w14:textId="2834A34E" w:rsidR="001D3DB1" w:rsidRPr="001E02D5" w:rsidRDefault="001D3DB1" w:rsidP="001D3DB1">
      <w:pPr>
        <w:rPr>
          <w:rFonts w:ascii="Arial Narrow" w:hAnsi="Arial Narrow"/>
        </w:rPr>
      </w:pPr>
      <w:r w:rsidRPr="001E02D5">
        <w:rPr>
          <w:rFonts w:ascii="Arial Narrow" w:hAnsi="Arial Narrow"/>
        </w:rPr>
        <w:lastRenderedPageBreak/>
        <w:t>Teacher:</w:t>
      </w:r>
      <w:r w:rsidRPr="001E02D5">
        <w:rPr>
          <w:rFonts w:ascii="Arial Narrow" w:hAnsi="Arial Narrow"/>
        </w:rPr>
        <w:tab/>
      </w:r>
      <w:r w:rsidR="001E02D5">
        <w:rPr>
          <w:rFonts w:ascii="Arial Narrow" w:hAnsi="Arial Narrow"/>
        </w:rPr>
        <w:t xml:space="preserve"> Mrs Abel`</w:t>
      </w:r>
      <w:r w:rsid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  <w:t>Topic:</w:t>
      </w:r>
      <w:r w:rsidR="001E02D5">
        <w:rPr>
          <w:rFonts w:ascii="Arial Narrow" w:hAnsi="Arial Narrow"/>
        </w:rPr>
        <w:t xml:space="preserve"> Family Album</w:t>
      </w:r>
      <w:r w:rsidRPr="001E02D5">
        <w:rPr>
          <w:rFonts w:ascii="Arial Narrow" w:hAnsi="Arial Narrow"/>
        </w:rPr>
        <w:tab/>
      </w:r>
      <w:r w:rsidR="001E02D5">
        <w:rPr>
          <w:rFonts w:ascii="Arial Narrow" w:hAnsi="Arial Narrow"/>
        </w:rPr>
        <w:t xml:space="preserve"> </w:t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  <w:r w:rsidRPr="001E02D5">
        <w:rPr>
          <w:rFonts w:ascii="Arial Narrow" w:hAnsi="Arial Narrow"/>
        </w:rPr>
        <w:tab/>
      </w:r>
    </w:p>
    <w:p w14:paraId="09B494E9" w14:textId="0AFB705C" w:rsidR="001D3DB1" w:rsidRPr="001E02D5" w:rsidRDefault="001E02D5" w:rsidP="001D3DB1">
      <w:pPr>
        <w:rPr>
          <w:rFonts w:ascii="Arial Narrow" w:hAnsi="Arial Narrow"/>
        </w:rPr>
      </w:pPr>
      <w:r>
        <w:rPr>
          <w:rFonts w:ascii="Arial Narrow" w:hAnsi="Arial Narrow"/>
        </w:rPr>
        <w:t>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D3DB1" w:rsidRPr="001E02D5" w14:paraId="5F2F8CB1" w14:textId="77777777" w:rsidTr="00DE00BE">
        <w:tc>
          <w:tcPr>
            <w:tcW w:w="3847" w:type="dxa"/>
          </w:tcPr>
          <w:p w14:paraId="6FC16D6F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Intent</w:t>
            </w:r>
          </w:p>
        </w:tc>
        <w:tc>
          <w:tcPr>
            <w:tcW w:w="7694" w:type="dxa"/>
            <w:gridSpan w:val="2"/>
          </w:tcPr>
          <w:p w14:paraId="6A901D67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Implementation</w:t>
            </w:r>
          </w:p>
        </w:tc>
        <w:tc>
          <w:tcPr>
            <w:tcW w:w="3847" w:type="dxa"/>
          </w:tcPr>
          <w:p w14:paraId="35C4EFC8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Impact</w:t>
            </w:r>
          </w:p>
        </w:tc>
      </w:tr>
      <w:tr w:rsidR="001D3DB1" w:rsidRPr="001E02D5" w14:paraId="191AED8D" w14:textId="77777777" w:rsidTr="00DE00BE">
        <w:tc>
          <w:tcPr>
            <w:tcW w:w="3847" w:type="dxa"/>
          </w:tcPr>
          <w:p w14:paraId="3E35559E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Learning Objective</w:t>
            </w:r>
          </w:p>
        </w:tc>
        <w:tc>
          <w:tcPr>
            <w:tcW w:w="3847" w:type="dxa"/>
          </w:tcPr>
          <w:p w14:paraId="1F2256C8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Teaching</w:t>
            </w:r>
          </w:p>
        </w:tc>
        <w:tc>
          <w:tcPr>
            <w:tcW w:w="3847" w:type="dxa"/>
          </w:tcPr>
          <w:p w14:paraId="0367FBF8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Activity</w:t>
            </w:r>
          </w:p>
        </w:tc>
        <w:tc>
          <w:tcPr>
            <w:tcW w:w="3847" w:type="dxa"/>
          </w:tcPr>
          <w:p w14:paraId="473A0D3E" w14:textId="77777777" w:rsidR="001D3DB1" w:rsidRPr="001E02D5" w:rsidRDefault="001D3DB1" w:rsidP="00DE00BE">
            <w:pPr>
              <w:jc w:val="center"/>
              <w:rPr>
                <w:rFonts w:ascii="Arial Narrow" w:hAnsi="Arial Narrow"/>
              </w:rPr>
            </w:pPr>
            <w:r w:rsidRPr="001E02D5">
              <w:rPr>
                <w:rFonts w:ascii="Arial Narrow" w:hAnsi="Arial Narrow"/>
              </w:rPr>
              <w:t>Learning Outcomes</w:t>
            </w:r>
          </w:p>
        </w:tc>
      </w:tr>
      <w:tr w:rsidR="001D3DB1" w:rsidRPr="001E02D5" w14:paraId="6A2157B0" w14:textId="77777777" w:rsidTr="00DE00BE">
        <w:tc>
          <w:tcPr>
            <w:tcW w:w="3847" w:type="dxa"/>
          </w:tcPr>
          <w:p w14:paraId="66265C46" w14:textId="35FF513C" w:rsidR="001D3DB1" w:rsidRPr="001E02D5" w:rsidRDefault="001E02D5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develop understanding of nouns.</w:t>
            </w:r>
          </w:p>
        </w:tc>
        <w:tc>
          <w:tcPr>
            <w:tcW w:w="3847" w:type="dxa"/>
          </w:tcPr>
          <w:p w14:paraId="68AEE236" w14:textId="5DD2DCFC" w:rsidR="001D3DB1" w:rsidRPr="001E02D5" w:rsidRDefault="001E02D5" w:rsidP="00A0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Explain what a noun is and work as a class to identify nouns in the classroom environment.</w:t>
            </w:r>
          </w:p>
        </w:tc>
        <w:tc>
          <w:tcPr>
            <w:tcW w:w="3847" w:type="dxa"/>
          </w:tcPr>
          <w:p w14:paraId="18292A54" w14:textId="1BBAE287" w:rsidR="001D3DB1" w:rsidRPr="001E02D5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 write sentences and underline the noun in each sentence.</w:t>
            </w:r>
          </w:p>
        </w:tc>
        <w:tc>
          <w:tcPr>
            <w:tcW w:w="3847" w:type="dxa"/>
          </w:tcPr>
          <w:p w14:paraId="7E49A3E4" w14:textId="30958B6E" w:rsidR="001D3DB1" w:rsidRPr="001E02D5" w:rsidRDefault="001E02D5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 can identify and name a range of common nouns.</w:t>
            </w:r>
          </w:p>
        </w:tc>
      </w:tr>
      <w:tr w:rsidR="001D3DB1" w:rsidRPr="001E02D5" w14:paraId="661AC89E" w14:textId="77777777" w:rsidTr="00DE00BE">
        <w:tc>
          <w:tcPr>
            <w:tcW w:w="3847" w:type="dxa"/>
          </w:tcPr>
          <w:p w14:paraId="2970381E" w14:textId="2CB37EBF" w:rsidR="001D3DB1" w:rsidRPr="001E02D5" w:rsidRDefault="001E02D5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develop understanding of </w:t>
            </w:r>
            <w:r>
              <w:rPr>
                <w:rFonts w:ascii="Arial Narrow" w:hAnsi="Arial Narrow"/>
              </w:rPr>
              <w:t>verbs</w:t>
            </w:r>
            <w:r w:rsidR="00B62EAC">
              <w:rPr>
                <w:rFonts w:ascii="Arial Narrow" w:hAnsi="Arial Narrow"/>
              </w:rPr>
              <w:t>.</w:t>
            </w:r>
          </w:p>
        </w:tc>
        <w:tc>
          <w:tcPr>
            <w:tcW w:w="3847" w:type="dxa"/>
          </w:tcPr>
          <w:p w14:paraId="512593AA" w14:textId="2EF40985" w:rsidR="001D3DB1" w:rsidRPr="001E02D5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Ask children to complete certain actions. Explain the term verb and what it means. Recap the term past tense and how the suffix -ed is used to show things have already happened.</w:t>
            </w:r>
          </w:p>
        </w:tc>
        <w:tc>
          <w:tcPr>
            <w:tcW w:w="3847" w:type="dxa"/>
          </w:tcPr>
          <w:p w14:paraId="299EC683" w14:textId="79282151" w:rsidR="001D3DB1" w:rsidRPr="001E02D5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Children write sentences and underline the </w:t>
            </w:r>
            <w:r>
              <w:rPr>
                <w:rFonts w:ascii="Arial Narrow" w:hAnsi="Arial Narrow"/>
              </w:rPr>
              <w:t>verb</w:t>
            </w:r>
            <w:r>
              <w:rPr>
                <w:rFonts w:ascii="Arial Narrow" w:hAnsi="Arial Narrow"/>
              </w:rPr>
              <w:t xml:space="preserve"> in each sentence.</w:t>
            </w:r>
          </w:p>
        </w:tc>
        <w:tc>
          <w:tcPr>
            <w:tcW w:w="3847" w:type="dxa"/>
          </w:tcPr>
          <w:p w14:paraId="4B325CB1" w14:textId="363E621C" w:rsidR="001D3DB1" w:rsidRPr="001E02D5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Children can identify and name a range of </w:t>
            </w:r>
            <w:r>
              <w:rPr>
                <w:rFonts w:ascii="Arial Narrow" w:hAnsi="Arial Narrow"/>
              </w:rPr>
              <w:t>verbs.</w:t>
            </w:r>
          </w:p>
        </w:tc>
      </w:tr>
      <w:tr w:rsidR="00B62EAC" w:rsidRPr="001E02D5" w14:paraId="34C11A55" w14:textId="77777777" w:rsidTr="00DE00BE">
        <w:tc>
          <w:tcPr>
            <w:tcW w:w="3847" w:type="dxa"/>
          </w:tcPr>
          <w:p w14:paraId="2D65E60D" w14:textId="34F33494" w:rsidR="00B62EAC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develop understanding of past tense verbs.</w:t>
            </w:r>
          </w:p>
        </w:tc>
        <w:tc>
          <w:tcPr>
            <w:tcW w:w="3847" w:type="dxa"/>
          </w:tcPr>
          <w:p w14:paraId="39375851" w14:textId="6B73C062" w:rsidR="00B62EAC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Recap the lesson on verbs and the use of the suffix -ed. Talk about how the suffix -ed can make one of three sounds (d, t, id).</w:t>
            </w:r>
          </w:p>
        </w:tc>
        <w:tc>
          <w:tcPr>
            <w:tcW w:w="3847" w:type="dxa"/>
          </w:tcPr>
          <w:p w14:paraId="1B43DBDE" w14:textId="601DE6F7" w:rsidR="00B62EAC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 work with a partner to read words that have the suffix -ed. Children sort the words depending on the sound the -ed makes.</w:t>
            </w:r>
          </w:p>
        </w:tc>
        <w:tc>
          <w:tcPr>
            <w:tcW w:w="3847" w:type="dxa"/>
          </w:tcPr>
          <w:p w14:paraId="15568F38" w14:textId="05B7C244" w:rsidR="00B62EAC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Children can read words that are written in the past tense with the suffix -ed. </w:t>
            </w:r>
          </w:p>
        </w:tc>
      </w:tr>
      <w:tr w:rsidR="001D3DB1" w:rsidRPr="001E02D5" w14:paraId="1032F082" w14:textId="77777777" w:rsidTr="00DE00BE">
        <w:tc>
          <w:tcPr>
            <w:tcW w:w="3847" w:type="dxa"/>
          </w:tcPr>
          <w:p w14:paraId="0D83F848" w14:textId="5AE3D492" w:rsidR="001D3DB1" w:rsidRPr="001E02D5" w:rsidRDefault="001E02D5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 develop understanding of </w:t>
            </w:r>
            <w:r>
              <w:rPr>
                <w:rFonts w:ascii="Arial Narrow" w:hAnsi="Arial Narrow"/>
              </w:rPr>
              <w:t>singular and plural.</w:t>
            </w:r>
          </w:p>
        </w:tc>
        <w:tc>
          <w:tcPr>
            <w:tcW w:w="3847" w:type="dxa"/>
          </w:tcPr>
          <w:p w14:paraId="1AD89EC7" w14:textId="27D5EEA9" w:rsidR="001D3DB1" w:rsidRPr="001E02D5" w:rsidRDefault="00B62EAC" w:rsidP="00A0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Explain what is meant by the terms singular and plural. Recap the term suffix. Explain the use of the suffix -s and then -es. </w:t>
            </w:r>
          </w:p>
        </w:tc>
        <w:tc>
          <w:tcPr>
            <w:tcW w:w="3847" w:type="dxa"/>
          </w:tcPr>
          <w:p w14:paraId="034FE9C0" w14:textId="5600B9B7" w:rsidR="001D3DB1" w:rsidRPr="001E02D5" w:rsidRDefault="00B62EAC" w:rsidP="00A067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Whole class activity to choose the correct suffix.</w:t>
            </w:r>
          </w:p>
        </w:tc>
        <w:tc>
          <w:tcPr>
            <w:tcW w:w="3847" w:type="dxa"/>
          </w:tcPr>
          <w:p w14:paraId="2BC719BB" w14:textId="59172E93" w:rsidR="001D3DB1" w:rsidRPr="001E02D5" w:rsidRDefault="00B62EAC" w:rsidP="00DE00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 recognise and can explain what is meant by singular and plural. Children can give examples of singular and plurals.</w:t>
            </w:r>
          </w:p>
        </w:tc>
      </w:tr>
    </w:tbl>
    <w:p w14:paraId="0F850C08" w14:textId="77777777" w:rsidR="001D3DB1" w:rsidRPr="001E02D5" w:rsidRDefault="001D3DB1" w:rsidP="008A0F96">
      <w:pPr>
        <w:rPr>
          <w:rFonts w:ascii="Arial Narrow" w:hAnsi="Arial Narrow"/>
        </w:rPr>
      </w:pPr>
    </w:p>
    <w:sectPr w:rsidR="001D3DB1" w:rsidRPr="001E02D5" w:rsidSect="0077494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83D" w14:textId="77777777" w:rsidR="00774944" w:rsidRDefault="00774944" w:rsidP="00774944">
      <w:pPr>
        <w:spacing w:after="0" w:line="240" w:lineRule="auto"/>
      </w:pPr>
      <w:r>
        <w:separator/>
      </w:r>
    </w:p>
  </w:endnote>
  <w:endnote w:type="continuationSeparator" w:id="0">
    <w:p w14:paraId="56286FA3" w14:textId="77777777" w:rsidR="00774944" w:rsidRDefault="00774944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093D" w14:textId="77777777" w:rsidR="00774944" w:rsidRDefault="00774944" w:rsidP="00774944">
      <w:pPr>
        <w:spacing w:after="0" w:line="240" w:lineRule="auto"/>
      </w:pPr>
      <w:r>
        <w:separator/>
      </w:r>
    </w:p>
  </w:footnote>
  <w:footnote w:type="continuationSeparator" w:id="0">
    <w:p w14:paraId="037C015C" w14:textId="77777777" w:rsidR="00774944" w:rsidRDefault="00774944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6EEB" w14:textId="77777777"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6A71D2F4" wp14:editId="2BB6C424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14:paraId="4EF11A2B" w14:textId="77777777"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4C4"/>
    <w:multiLevelType w:val="hybridMultilevel"/>
    <w:tmpl w:val="CA248034"/>
    <w:lvl w:ilvl="0" w:tplc="591E594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1C7A"/>
    <w:multiLevelType w:val="hybridMultilevel"/>
    <w:tmpl w:val="E71C9B86"/>
    <w:lvl w:ilvl="0" w:tplc="5CB069F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8235EF2"/>
    <w:multiLevelType w:val="hybridMultilevel"/>
    <w:tmpl w:val="84F67942"/>
    <w:lvl w:ilvl="0" w:tplc="CE90E21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63974"/>
    <w:multiLevelType w:val="hybridMultilevel"/>
    <w:tmpl w:val="5A2CBF16"/>
    <w:lvl w:ilvl="0" w:tplc="D06697D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106C"/>
    <w:multiLevelType w:val="hybridMultilevel"/>
    <w:tmpl w:val="217A8CEC"/>
    <w:lvl w:ilvl="0" w:tplc="E080144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732221AE"/>
    <w:multiLevelType w:val="hybridMultilevel"/>
    <w:tmpl w:val="12D0FC96"/>
    <w:lvl w:ilvl="0" w:tplc="6140611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73FF4C3A"/>
    <w:multiLevelType w:val="hybridMultilevel"/>
    <w:tmpl w:val="0130E958"/>
    <w:lvl w:ilvl="0" w:tplc="CE90E21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450"/>
    <w:multiLevelType w:val="hybridMultilevel"/>
    <w:tmpl w:val="DEBC61CE"/>
    <w:lvl w:ilvl="0" w:tplc="C090D09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04876">
    <w:abstractNumId w:val="0"/>
  </w:num>
  <w:num w:numId="2" w16cid:durableId="1066806458">
    <w:abstractNumId w:val="4"/>
  </w:num>
  <w:num w:numId="3" w16cid:durableId="202401164">
    <w:abstractNumId w:val="6"/>
  </w:num>
  <w:num w:numId="4" w16cid:durableId="1914655179">
    <w:abstractNumId w:val="2"/>
  </w:num>
  <w:num w:numId="5" w16cid:durableId="406271072">
    <w:abstractNumId w:val="7"/>
  </w:num>
  <w:num w:numId="6" w16cid:durableId="1202940532">
    <w:abstractNumId w:val="1"/>
  </w:num>
  <w:num w:numId="7" w16cid:durableId="1913079003">
    <w:abstractNumId w:val="5"/>
  </w:num>
  <w:num w:numId="8" w16cid:durableId="1054431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44"/>
    <w:rsid w:val="00002FAF"/>
    <w:rsid w:val="00195DA4"/>
    <w:rsid w:val="001A017F"/>
    <w:rsid w:val="001A456E"/>
    <w:rsid w:val="001D3DB1"/>
    <w:rsid w:val="001E02D5"/>
    <w:rsid w:val="003453FE"/>
    <w:rsid w:val="003721AE"/>
    <w:rsid w:val="00383242"/>
    <w:rsid w:val="003C4481"/>
    <w:rsid w:val="004D5725"/>
    <w:rsid w:val="0053270E"/>
    <w:rsid w:val="00644F75"/>
    <w:rsid w:val="00774944"/>
    <w:rsid w:val="008A0F96"/>
    <w:rsid w:val="00A067CB"/>
    <w:rsid w:val="00A53889"/>
    <w:rsid w:val="00B62EAC"/>
    <w:rsid w:val="00D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C88399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9f075212224824ece2164a789f25489d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d11dac974f4fa4cba98f2bee5d9d2bdf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324DB-DF63-4687-8810-6C4C9E74C68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69fc1bc-4b5c-44ca-94fa-a57384592e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C5FCC4-3068-43AE-9EA3-1A370DD6F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641CA-5D31-4032-AFBE-FA280A8AF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 Abel</cp:lastModifiedBy>
  <cp:revision>3</cp:revision>
  <dcterms:created xsi:type="dcterms:W3CDTF">2022-02-25T12:34:00Z</dcterms:created>
  <dcterms:modified xsi:type="dcterms:W3CDTF">2023-02-26T12:48:00Z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